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2D00B" w14:textId="77777777" w:rsidR="00155154" w:rsidRPr="00B33B08" w:rsidRDefault="00155154" w:rsidP="00155154">
      <w:pPr>
        <w:rPr>
          <w:rFonts w:asciiTheme="minorHAnsi" w:eastAsia="Calibri" w:hAnsiTheme="minorHAnsi" w:cstheme="minorHAnsi"/>
        </w:rPr>
      </w:pPr>
    </w:p>
    <w:p w14:paraId="1385C2E4" w14:textId="77777777" w:rsidR="003B019B" w:rsidRDefault="003B019B" w:rsidP="00155154">
      <w:pPr>
        <w:tabs>
          <w:tab w:val="left" w:pos="6813"/>
        </w:tabs>
        <w:jc w:val="center"/>
        <w:rPr>
          <w:rFonts w:asciiTheme="minorHAnsi" w:eastAsia="Calibri" w:hAnsiTheme="minorHAnsi" w:cstheme="minorHAnsi"/>
          <w:b/>
          <w:sz w:val="52"/>
          <w:szCs w:val="84"/>
        </w:rPr>
      </w:pPr>
    </w:p>
    <w:p w14:paraId="0D926A24" w14:textId="77777777" w:rsidR="003B019B" w:rsidRDefault="003B019B" w:rsidP="00155154">
      <w:pPr>
        <w:tabs>
          <w:tab w:val="left" w:pos="6813"/>
        </w:tabs>
        <w:jc w:val="center"/>
        <w:rPr>
          <w:rFonts w:asciiTheme="minorHAnsi" w:eastAsia="Calibri" w:hAnsiTheme="minorHAnsi" w:cstheme="minorHAnsi"/>
          <w:b/>
          <w:sz w:val="52"/>
          <w:szCs w:val="84"/>
        </w:rPr>
      </w:pPr>
    </w:p>
    <w:p w14:paraId="44FE9B3A" w14:textId="77777777" w:rsidR="003B019B" w:rsidRDefault="003B019B" w:rsidP="00155154">
      <w:pPr>
        <w:tabs>
          <w:tab w:val="left" w:pos="6813"/>
        </w:tabs>
        <w:jc w:val="center"/>
        <w:rPr>
          <w:rFonts w:asciiTheme="minorHAnsi" w:eastAsia="Calibri" w:hAnsiTheme="minorHAnsi" w:cstheme="minorHAnsi"/>
          <w:b/>
          <w:sz w:val="52"/>
          <w:szCs w:val="84"/>
        </w:rPr>
      </w:pPr>
    </w:p>
    <w:p w14:paraId="7695EA17" w14:textId="77777777" w:rsidR="003B019B" w:rsidRDefault="003B019B" w:rsidP="00155154">
      <w:pPr>
        <w:tabs>
          <w:tab w:val="left" w:pos="6813"/>
        </w:tabs>
        <w:jc w:val="center"/>
        <w:rPr>
          <w:rFonts w:asciiTheme="minorHAnsi" w:eastAsia="Calibri" w:hAnsiTheme="minorHAnsi" w:cstheme="minorHAnsi"/>
          <w:b/>
          <w:sz w:val="52"/>
          <w:szCs w:val="84"/>
        </w:rPr>
      </w:pPr>
    </w:p>
    <w:p w14:paraId="5796361C" w14:textId="77777777" w:rsidR="0036154F" w:rsidRDefault="00155154" w:rsidP="00155154">
      <w:pPr>
        <w:tabs>
          <w:tab w:val="left" w:pos="6813"/>
        </w:tabs>
        <w:jc w:val="center"/>
        <w:rPr>
          <w:rFonts w:asciiTheme="minorHAnsi" w:eastAsia="Calibri" w:hAnsiTheme="minorHAnsi" w:cstheme="minorHAnsi"/>
          <w:sz w:val="52"/>
          <w:szCs w:val="84"/>
        </w:rPr>
      </w:pPr>
      <w:r w:rsidRPr="00B33B08">
        <w:rPr>
          <w:rFonts w:asciiTheme="minorHAnsi" w:eastAsia="Calibri" w:hAnsiTheme="minorHAnsi" w:cstheme="minorHAnsi"/>
          <w:b/>
          <w:sz w:val="52"/>
          <w:szCs w:val="84"/>
        </w:rPr>
        <w:t>PrepareRI Ambassadors</w:t>
      </w:r>
      <w:r w:rsidRPr="00B33B08">
        <w:rPr>
          <w:rFonts w:asciiTheme="minorHAnsi" w:eastAsia="Calibri" w:hAnsiTheme="minorHAnsi" w:cstheme="minorHAnsi"/>
          <w:sz w:val="52"/>
          <w:szCs w:val="84"/>
        </w:rPr>
        <w:t xml:space="preserve"> </w:t>
      </w:r>
    </w:p>
    <w:p w14:paraId="70427561" w14:textId="77777777" w:rsidR="003B019B" w:rsidRPr="00B33B08" w:rsidRDefault="003B019B" w:rsidP="00155154">
      <w:pPr>
        <w:tabs>
          <w:tab w:val="left" w:pos="6813"/>
        </w:tabs>
        <w:jc w:val="center"/>
        <w:rPr>
          <w:rFonts w:asciiTheme="minorHAnsi" w:eastAsia="Calibri" w:hAnsiTheme="minorHAnsi" w:cstheme="minorHAnsi"/>
          <w:sz w:val="52"/>
          <w:szCs w:val="84"/>
        </w:rPr>
      </w:pPr>
    </w:p>
    <w:p w14:paraId="7FD31084" w14:textId="1708A050" w:rsidR="00734C11" w:rsidRPr="00B33B08" w:rsidRDefault="3EA991CC" w:rsidP="3EA991CC">
      <w:pPr>
        <w:tabs>
          <w:tab w:val="left" w:pos="6813"/>
        </w:tabs>
        <w:jc w:val="center"/>
        <w:rPr>
          <w:rFonts w:asciiTheme="minorHAnsi" w:eastAsia="Calibri" w:hAnsiTheme="minorHAnsi" w:cstheme="minorBidi"/>
          <w:sz w:val="52"/>
          <w:szCs w:val="52"/>
        </w:rPr>
      </w:pPr>
      <w:r w:rsidRPr="3EA991CC">
        <w:rPr>
          <w:rFonts w:asciiTheme="minorHAnsi" w:eastAsia="Calibri" w:hAnsiTheme="minorHAnsi" w:cstheme="minorBidi"/>
          <w:sz w:val="52"/>
          <w:szCs w:val="52"/>
        </w:rPr>
        <w:t>Application for 2019-20 Cohort</w:t>
      </w:r>
    </w:p>
    <w:p w14:paraId="0DB604F1" w14:textId="77777777" w:rsidR="005B1DFB" w:rsidRPr="00B33B08" w:rsidRDefault="005B1DFB" w:rsidP="005B1DFB">
      <w:pPr>
        <w:pStyle w:val="NoSpacing"/>
        <w:rPr>
          <w:rFonts w:cstheme="minorHAnsi"/>
          <w:b/>
          <w:sz w:val="24"/>
          <w:szCs w:val="24"/>
          <w:u w:val="single"/>
        </w:rPr>
      </w:pPr>
    </w:p>
    <w:p w14:paraId="08CCF0C5" w14:textId="77777777" w:rsidR="003B019B" w:rsidRDefault="003B019B" w:rsidP="003B019B">
      <w:pPr>
        <w:pStyle w:val="NoSpacing"/>
        <w:rPr>
          <w:sz w:val="24"/>
          <w:u w:val="single"/>
        </w:rPr>
      </w:pPr>
    </w:p>
    <w:p w14:paraId="393D6047" w14:textId="77777777" w:rsidR="003B019B" w:rsidRDefault="003B019B" w:rsidP="003B019B">
      <w:pPr>
        <w:pStyle w:val="NoSpacing"/>
        <w:rPr>
          <w:sz w:val="24"/>
          <w:u w:val="single"/>
        </w:rPr>
      </w:pPr>
    </w:p>
    <w:p w14:paraId="02A34BCE" w14:textId="77777777" w:rsidR="003B019B" w:rsidRDefault="003B019B" w:rsidP="003B019B">
      <w:pPr>
        <w:pStyle w:val="NoSpacing"/>
        <w:rPr>
          <w:sz w:val="24"/>
          <w:u w:val="single"/>
        </w:rPr>
      </w:pPr>
    </w:p>
    <w:p w14:paraId="4D9FC04D" w14:textId="77777777" w:rsidR="003B019B" w:rsidRDefault="003B019B" w:rsidP="003B019B">
      <w:pPr>
        <w:pStyle w:val="NoSpacing"/>
        <w:rPr>
          <w:sz w:val="24"/>
          <w:u w:val="single"/>
        </w:rPr>
      </w:pPr>
    </w:p>
    <w:p w14:paraId="04A13919" w14:textId="77777777" w:rsidR="003B019B" w:rsidRDefault="003B019B" w:rsidP="003B019B">
      <w:pPr>
        <w:pStyle w:val="NoSpacing"/>
        <w:rPr>
          <w:sz w:val="24"/>
          <w:u w:val="single"/>
        </w:rPr>
      </w:pPr>
    </w:p>
    <w:p w14:paraId="38182682" w14:textId="77777777" w:rsidR="003B019B" w:rsidRDefault="003B019B" w:rsidP="003B019B">
      <w:pPr>
        <w:pStyle w:val="NoSpacing"/>
        <w:rPr>
          <w:sz w:val="24"/>
          <w:u w:val="single"/>
        </w:rPr>
      </w:pPr>
    </w:p>
    <w:p w14:paraId="5C7245CF" w14:textId="409E0259" w:rsidR="00B33B08" w:rsidRPr="003B019B" w:rsidRDefault="005B1DFB" w:rsidP="003B019B">
      <w:pPr>
        <w:pStyle w:val="NoSpacing"/>
        <w:rPr>
          <w:sz w:val="24"/>
          <w:u w:val="single"/>
        </w:rPr>
      </w:pPr>
      <w:r w:rsidRPr="003B019B">
        <w:rPr>
          <w:sz w:val="24"/>
          <w:u w:val="single"/>
        </w:rPr>
        <w:t>Summary</w:t>
      </w:r>
    </w:p>
    <w:p w14:paraId="72EED557" w14:textId="2D6ECDA0" w:rsidR="005B1DFB" w:rsidRPr="00B33B08" w:rsidRDefault="3EA991CC" w:rsidP="00D076DC">
      <w:pPr>
        <w:pStyle w:val="NoSpacing"/>
        <w:numPr>
          <w:ilvl w:val="0"/>
          <w:numId w:val="4"/>
        </w:numPr>
        <w:rPr>
          <w:sz w:val="24"/>
          <w:szCs w:val="24"/>
        </w:rPr>
      </w:pPr>
      <w:r w:rsidRPr="3EA991CC">
        <w:rPr>
          <w:i/>
          <w:iCs/>
          <w:sz w:val="24"/>
          <w:szCs w:val="24"/>
        </w:rPr>
        <w:t xml:space="preserve">Purpose: </w:t>
      </w:r>
      <w:r w:rsidRPr="3EA991CC">
        <w:rPr>
          <w:sz w:val="24"/>
          <w:szCs w:val="24"/>
        </w:rPr>
        <w:t>PrepareRI Ambassadors use their expertise, knowledge, and connections to advance PrepareRI’s goal of building career pathways for all Rhode Island youth.</w:t>
      </w:r>
    </w:p>
    <w:p w14:paraId="4F7B6603" w14:textId="619B07BF" w:rsidR="005B1DFB" w:rsidRPr="00B33B08" w:rsidRDefault="3EA991CC" w:rsidP="00D076DC">
      <w:pPr>
        <w:pStyle w:val="NoSpacing"/>
        <w:numPr>
          <w:ilvl w:val="0"/>
          <w:numId w:val="4"/>
        </w:numPr>
        <w:rPr>
          <w:sz w:val="24"/>
          <w:szCs w:val="24"/>
        </w:rPr>
      </w:pPr>
      <w:r w:rsidRPr="3EA991CC">
        <w:rPr>
          <w:i/>
          <w:iCs/>
          <w:sz w:val="24"/>
          <w:szCs w:val="24"/>
        </w:rPr>
        <w:t>Commitment:</w:t>
      </w:r>
      <w:r w:rsidRPr="3EA991CC">
        <w:rPr>
          <w:sz w:val="24"/>
          <w:szCs w:val="24"/>
        </w:rPr>
        <w:t xml:space="preserve"> 5 hour</w:t>
      </w:r>
      <w:r w:rsidR="008F3BBD">
        <w:rPr>
          <w:sz w:val="24"/>
          <w:szCs w:val="24"/>
        </w:rPr>
        <w:t>s per week during the 2019</w:t>
      </w:r>
      <w:r w:rsidRPr="3EA991CC">
        <w:rPr>
          <w:sz w:val="24"/>
          <w:szCs w:val="24"/>
        </w:rPr>
        <w:t>-</w:t>
      </w:r>
      <w:r w:rsidR="008F3BBD">
        <w:rPr>
          <w:sz w:val="24"/>
          <w:szCs w:val="24"/>
        </w:rPr>
        <w:t>20</w:t>
      </w:r>
      <w:r w:rsidRPr="3EA991CC">
        <w:rPr>
          <w:sz w:val="24"/>
          <w:szCs w:val="24"/>
        </w:rPr>
        <w:t xml:space="preserve"> school year</w:t>
      </w:r>
    </w:p>
    <w:p w14:paraId="4C056139" w14:textId="77777777" w:rsidR="005B1DFB" w:rsidRPr="00B33B08" w:rsidRDefault="3EA991CC" w:rsidP="00D076DC">
      <w:pPr>
        <w:pStyle w:val="NoSpacing"/>
        <w:numPr>
          <w:ilvl w:val="0"/>
          <w:numId w:val="4"/>
        </w:numPr>
        <w:rPr>
          <w:sz w:val="24"/>
          <w:szCs w:val="24"/>
        </w:rPr>
      </w:pPr>
      <w:r w:rsidRPr="3EA991CC">
        <w:rPr>
          <w:i/>
          <w:iCs/>
          <w:sz w:val="24"/>
          <w:szCs w:val="24"/>
        </w:rPr>
        <w:t>Stipend:</w:t>
      </w:r>
      <w:r w:rsidRPr="3EA991CC">
        <w:rPr>
          <w:sz w:val="24"/>
          <w:szCs w:val="24"/>
        </w:rPr>
        <w:t xml:space="preserve"> $5,000</w:t>
      </w:r>
    </w:p>
    <w:p w14:paraId="056FA346" w14:textId="7FCEB28F" w:rsidR="005B1DFB" w:rsidRPr="00B33B08" w:rsidRDefault="6D0233E1" w:rsidP="00D076DC">
      <w:pPr>
        <w:pStyle w:val="NoSpacing"/>
        <w:numPr>
          <w:ilvl w:val="0"/>
          <w:numId w:val="4"/>
        </w:numPr>
        <w:rPr>
          <w:sz w:val="24"/>
          <w:szCs w:val="24"/>
        </w:rPr>
      </w:pPr>
      <w:r w:rsidRPr="6D0233E1">
        <w:rPr>
          <w:i/>
          <w:iCs/>
          <w:sz w:val="24"/>
          <w:szCs w:val="24"/>
        </w:rPr>
        <w:t xml:space="preserve">Application Deadline: </w:t>
      </w:r>
      <w:r w:rsidRPr="6D0233E1">
        <w:rPr>
          <w:sz w:val="24"/>
          <w:szCs w:val="24"/>
        </w:rPr>
        <w:t xml:space="preserve">May 20, 2019. Applications must be submitted through the </w:t>
      </w:r>
      <w:hyperlink r:id="rId11" w:history="1">
        <w:r w:rsidRPr="00002B23">
          <w:rPr>
            <w:rStyle w:val="Hyperlink"/>
            <w:sz w:val="24"/>
            <w:szCs w:val="24"/>
          </w:rPr>
          <w:t>online submission form</w:t>
        </w:r>
      </w:hyperlink>
    </w:p>
    <w:p w14:paraId="26D7668F" w14:textId="36182CA4" w:rsidR="005B1DFB" w:rsidRPr="00B33B08" w:rsidRDefault="3EA991CC" w:rsidP="00D076DC">
      <w:pPr>
        <w:pStyle w:val="NoSpacing"/>
        <w:numPr>
          <w:ilvl w:val="0"/>
          <w:numId w:val="4"/>
        </w:numPr>
        <w:rPr>
          <w:sz w:val="24"/>
          <w:szCs w:val="24"/>
        </w:rPr>
      </w:pPr>
      <w:r w:rsidRPr="3EA991CC">
        <w:rPr>
          <w:i/>
          <w:iCs/>
          <w:sz w:val="24"/>
          <w:szCs w:val="24"/>
        </w:rPr>
        <w:t xml:space="preserve">More information: </w:t>
      </w:r>
      <w:hyperlink r:id="rId12">
        <w:r w:rsidRPr="3EA991CC">
          <w:rPr>
            <w:rStyle w:val="Hyperlink"/>
            <w:sz w:val="24"/>
            <w:szCs w:val="24"/>
          </w:rPr>
          <w:t>www.prepare-ri.org/ambassadors</w:t>
        </w:r>
      </w:hyperlink>
      <w:r w:rsidRPr="3EA991CC">
        <w:rPr>
          <w:sz w:val="24"/>
          <w:szCs w:val="24"/>
        </w:rPr>
        <w:t xml:space="preserve"> </w:t>
      </w:r>
    </w:p>
    <w:p w14:paraId="58755F4D" w14:textId="2C345798" w:rsidR="00CD3225" w:rsidRDefault="3EA991CC" w:rsidP="00D076DC">
      <w:pPr>
        <w:pStyle w:val="NoSpacing"/>
        <w:numPr>
          <w:ilvl w:val="0"/>
          <w:numId w:val="4"/>
        </w:numPr>
        <w:rPr>
          <w:sz w:val="24"/>
          <w:szCs w:val="24"/>
        </w:rPr>
      </w:pPr>
      <w:r w:rsidRPr="3EA991CC">
        <w:rPr>
          <w:i/>
          <w:iCs/>
          <w:sz w:val="24"/>
          <w:szCs w:val="24"/>
        </w:rPr>
        <w:t xml:space="preserve">Contact: </w:t>
      </w:r>
      <w:r w:rsidRPr="3EA991CC">
        <w:rPr>
          <w:sz w:val="24"/>
          <w:szCs w:val="24"/>
        </w:rPr>
        <w:t xml:space="preserve">wendy.wallace@ride.ri.gov </w:t>
      </w:r>
    </w:p>
    <w:p w14:paraId="4991958F" w14:textId="71237766" w:rsidR="003B019B" w:rsidRDefault="003B019B">
      <w:pPr>
        <w:spacing w:after="160" w:line="259" w:lineRule="auto"/>
        <w:rPr>
          <w:rFonts w:asciiTheme="minorHAnsi" w:eastAsiaTheme="minorHAnsi" w:hAnsiTheme="minorHAnsi" w:cstheme="minorHAnsi"/>
          <w:i/>
        </w:rPr>
      </w:pPr>
      <w:r>
        <w:rPr>
          <w:rFonts w:cstheme="minorHAnsi"/>
          <w:i/>
        </w:rPr>
        <w:br w:type="page"/>
      </w:r>
    </w:p>
    <w:p w14:paraId="78A8714C" w14:textId="710F6A84" w:rsidR="003B019B" w:rsidRPr="003B019B" w:rsidRDefault="003B019B" w:rsidP="003B019B">
      <w:pPr>
        <w:pStyle w:val="NoSpacing"/>
        <w:rPr>
          <w:rFonts w:cstheme="minorHAnsi"/>
          <w:b/>
          <w:color w:val="002060"/>
          <w:sz w:val="28"/>
          <w:szCs w:val="24"/>
          <w:u w:val="single"/>
        </w:rPr>
      </w:pPr>
      <w:r w:rsidRPr="003B019B">
        <w:rPr>
          <w:rFonts w:cstheme="minorHAnsi"/>
          <w:b/>
          <w:color w:val="002060"/>
          <w:sz w:val="28"/>
          <w:szCs w:val="24"/>
          <w:u w:val="single"/>
        </w:rPr>
        <w:lastRenderedPageBreak/>
        <w:t>Table of Contents</w:t>
      </w:r>
    </w:p>
    <w:p w14:paraId="6A5E371E" w14:textId="5E6AE604" w:rsidR="00B33B08" w:rsidRDefault="00B33B08" w:rsidP="6D0233E1">
      <w:pPr>
        <w:pStyle w:val="NoSpacing"/>
        <w:rPr>
          <w:sz w:val="24"/>
          <w:szCs w:val="24"/>
        </w:rPr>
      </w:pPr>
    </w:p>
    <w:p w14:paraId="6BAB7929" w14:textId="233DE179" w:rsidR="006E1F21" w:rsidRDefault="00B33B08">
      <w:pPr>
        <w:pStyle w:val="TOC1"/>
        <w:tabs>
          <w:tab w:val="right" w:leader="dot" w:pos="9350"/>
        </w:tabs>
        <w:rPr>
          <w:rFonts w:asciiTheme="minorHAnsi" w:eastAsiaTheme="minorEastAsia" w:hAnsiTheme="minorHAnsi" w:cstheme="minorBidi"/>
          <w:noProof/>
          <w:sz w:val="22"/>
          <w:szCs w:val="22"/>
        </w:rPr>
      </w:pPr>
      <w:r w:rsidRPr="6D0233E1">
        <w:fldChar w:fldCharType="begin"/>
      </w:r>
      <w:r>
        <w:rPr>
          <w:rFonts w:cstheme="minorHAnsi"/>
        </w:rPr>
        <w:instrText xml:space="preserve"> TOC \o "1-3" \h \z \u </w:instrText>
      </w:r>
      <w:r w:rsidRPr="6D0233E1">
        <w:rPr>
          <w:rFonts w:cstheme="minorHAnsi"/>
        </w:rPr>
        <w:fldChar w:fldCharType="separate"/>
      </w:r>
      <w:hyperlink w:anchor="_Toc7419707" w:history="1">
        <w:r w:rsidR="006E1F21" w:rsidRPr="000070F4">
          <w:rPr>
            <w:rStyle w:val="Hyperlink"/>
            <w:rFonts w:eastAsia="Calibri" w:cstheme="minorHAnsi"/>
            <w:noProof/>
          </w:rPr>
          <w:t>Background on PrepareRI</w:t>
        </w:r>
        <w:r w:rsidR="006E1F21">
          <w:rPr>
            <w:noProof/>
            <w:webHidden/>
          </w:rPr>
          <w:tab/>
        </w:r>
        <w:r w:rsidR="006E1F21">
          <w:rPr>
            <w:noProof/>
            <w:webHidden/>
          </w:rPr>
          <w:fldChar w:fldCharType="begin"/>
        </w:r>
        <w:r w:rsidR="006E1F21">
          <w:rPr>
            <w:noProof/>
            <w:webHidden/>
          </w:rPr>
          <w:instrText xml:space="preserve"> PAGEREF _Toc7419707 \h </w:instrText>
        </w:r>
        <w:r w:rsidR="006E1F21">
          <w:rPr>
            <w:noProof/>
            <w:webHidden/>
          </w:rPr>
        </w:r>
        <w:r w:rsidR="006E1F21">
          <w:rPr>
            <w:noProof/>
            <w:webHidden/>
          </w:rPr>
          <w:fldChar w:fldCharType="separate"/>
        </w:r>
        <w:r w:rsidR="006E1F21">
          <w:rPr>
            <w:noProof/>
            <w:webHidden/>
          </w:rPr>
          <w:t>3</w:t>
        </w:r>
        <w:r w:rsidR="006E1F21">
          <w:rPr>
            <w:noProof/>
            <w:webHidden/>
          </w:rPr>
          <w:fldChar w:fldCharType="end"/>
        </w:r>
      </w:hyperlink>
    </w:p>
    <w:p w14:paraId="2C541288" w14:textId="10FB3C06" w:rsidR="006E1F21" w:rsidRDefault="006E1F21">
      <w:pPr>
        <w:pStyle w:val="TOC1"/>
        <w:tabs>
          <w:tab w:val="right" w:leader="dot" w:pos="9350"/>
        </w:tabs>
        <w:rPr>
          <w:rFonts w:asciiTheme="minorHAnsi" w:eastAsiaTheme="minorEastAsia" w:hAnsiTheme="minorHAnsi" w:cstheme="minorBidi"/>
          <w:noProof/>
          <w:sz w:val="22"/>
          <w:szCs w:val="22"/>
        </w:rPr>
      </w:pPr>
      <w:hyperlink w:anchor="_Toc7419708" w:history="1">
        <w:r w:rsidRPr="000070F4">
          <w:rPr>
            <w:rStyle w:val="Hyperlink"/>
            <w:rFonts w:eastAsia="Cambria" w:cstheme="minorHAnsi"/>
            <w:noProof/>
          </w:rPr>
          <w:t>Background on the PrepareRI Ambassador Program</w:t>
        </w:r>
        <w:r>
          <w:rPr>
            <w:noProof/>
            <w:webHidden/>
          </w:rPr>
          <w:tab/>
        </w:r>
        <w:r>
          <w:rPr>
            <w:noProof/>
            <w:webHidden/>
          </w:rPr>
          <w:fldChar w:fldCharType="begin"/>
        </w:r>
        <w:r>
          <w:rPr>
            <w:noProof/>
            <w:webHidden/>
          </w:rPr>
          <w:instrText xml:space="preserve"> PAGEREF _Toc7419708 \h </w:instrText>
        </w:r>
        <w:r>
          <w:rPr>
            <w:noProof/>
            <w:webHidden/>
          </w:rPr>
        </w:r>
        <w:r>
          <w:rPr>
            <w:noProof/>
            <w:webHidden/>
          </w:rPr>
          <w:fldChar w:fldCharType="separate"/>
        </w:r>
        <w:r>
          <w:rPr>
            <w:noProof/>
            <w:webHidden/>
          </w:rPr>
          <w:t>4</w:t>
        </w:r>
        <w:r>
          <w:rPr>
            <w:noProof/>
            <w:webHidden/>
          </w:rPr>
          <w:fldChar w:fldCharType="end"/>
        </w:r>
      </w:hyperlink>
    </w:p>
    <w:p w14:paraId="3057AFF8" w14:textId="3B544390" w:rsidR="006E1F21" w:rsidRDefault="006E1F21">
      <w:pPr>
        <w:pStyle w:val="TOC2"/>
        <w:tabs>
          <w:tab w:val="right" w:leader="dot" w:pos="9350"/>
        </w:tabs>
        <w:rPr>
          <w:rFonts w:asciiTheme="minorHAnsi" w:eastAsiaTheme="minorEastAsia" w:hAnsiTheme="minorHAnsi" w:cstheme="minorBidi"/>
          <w:noProof/>
          <w:sz w:val="22"/>
          <w:szCs w:val="22"/>
        </w:rPr>
      </w:pPr>
      <w:hyperlink w:anchor="_Toc7419709" w:history="1">
        <w:r w:rsidRPr="000070F4">
          <w:rPr>
            <w:rStyle w:val="Hyperlink"/>
            <w:rFonts w:eastAsia="Cambria"/>
            <w:noProof/>
          </w:rPr>
          <w:t>What do Ambassadors do?</w:t>
        </w:r>
        <w:r>
          <w:rPr>
            <w:noProof/>
            <w:webHidden/>
          </w:rPr>
          <w:tab/>
        </w:r>
        <w:r>
          <w:rPr>
            <w:noProof/>
            <w:webHidden/>
          </w:rPr>
          <w:fldChar w:fldCharType="begin"/>
        </w:r>
        <w:r>
          <w:rPr>
            <w:noProof/>
            <w:webHidden/>
          </w:rPr>
          <w:instrText xml:space="preserve"> PAGEREF _Toc7419709 \h </w:instrText>
        </w:r>
        <w:r>
          <w:rPr>
            <w:noProof/>
            <w:webHidden/>
          </w:rPr>
        </w:r>
        <w:r>
          <w:rPr>
            <w:noProof/>
            <w:webHidden/>
          </w:rPr>
          <w:fldChar w:fldCharType="separate"/>
        </w:r>
        <w:r>
          <w:rPr>
            <w:noProof/>
            <w:webHidden/>
          </w:rPr>
          <w:t>4</w:t>
        </w:r>
        <w:r>
          <w:rPr>
            <w:noProof/>
            <w:webHidden/>
          </w:rPr>
          <w:fldChar w:fldCharType="end"/>
        </w:r>
      </w:hyperlink>
    </w:p>
    <w:p w14:paraId="2F06784A" w14:textId="7719835C" w:rsidR="006E1F21" w:rsidRDefault="006E1F21">
      <w:pPr>
        <w:pStyle w:val="TOC2"/>
        <w:tabs>
          <w:tab w:val="right" w:leader="dot" w:pos="9350"/>
        </w:tabs>
        <w:rPr>
          <w:rFonts w:asciiTheme="minorHAnsi" w:eastAsiaTheme="minorEastAsia" w:hAnsiTheme="minorHAnsi" w:cstheme="minorBidi"/>
          <w:noProof/>
          <w:sz w:val="22"/>
          <w:szCs w:val="22"/>
        </w:rPr>
      </w:pPr>
      <w:hyperlink w:anchor="_Toc7419710" w:history="1">
        <w:r w:rsidRPr="000070F4">
          <w:rPr>
            <w:rStyle w:val="Hyperlink"/>
            <w:rFonts w:eastAsia="Cambria"/>
            <w:noProof/>
          </w:rPr>
          <w:t>Ideal Applicant Qualities</w:t>
        </w:r>
        <w:r>
          <w:rPr>
            <w:noProof/>
            <w:webHidden/>
          </w:rPr>
          <w:tab/>
        </w:r>
        <w:r>
          <w:rPr>
            <w:noProof/>
            <w:webHidden/>
          </w:rPr>
          <w:fldChar w:fldCharType="begin"/>
        </w:r>
        <w:r>
          <w:rPr>
            <w:noProof/>
            <w:webHidden/>
          </w:rPr>
          <w:instrText xml:space="preserve"> PAGEREF _Toc7419710 \h </w:instrText>
        </w:r>
        <w:r>
          <w:rPr>
            <w:noProof/>
            <w:webHidden/>
          </w:rPr>
        </w:r>
        <w:r>
          <w:rPr>
            <w:noProof/>
            <w:webHidden/>
          </w:rPr>
          <w:fldChar w:fldCharType="separate"/>
        </w:r>
        <w:r>
          <w:rPr>
            <w:noProof/>
            <w:webHidden/>
          </w:rPr>
          <w:t>5</w:t>
        </w:r>
        <w:r>
          <w:rPr>
            <w:noProof/>
            <w:webHidden/>
          </w:rPr>
          <w:fldChar w:fldCharType="end"/>
        </w:r>
      </w:hyperlink>
    </w:p>
    <w:p w14:paraId="26417564" w14:textId="12A3D8F0" w:rsidR="006E1F21" w:rsidRDefault="006E1F21">
      <w:pPr>
        <w:pStyle w:val="TOC2"/>
        <w:tabs>
          <w:tab w:val="right" w:leader="dot" w:pos="9350"/>
        </w:tabs>
        <w:rPr>
          <w:rFonts w:asciiTheme="minorHAnsi" w:eastAsiaTheme="minorEastAsia" w:hAnsiTheme="minorHAnsi" w:cstheme="minorBidi"/>
          <w:noProof/>
          <w:sz w:val="22"/>
          <w:szCs w:val="22"/>
        </w:rPr>
      </w:pPr>
      <w:hyperlink w:anchor="_Toc7419711" w:history="1">
        <w:r w:rsidRPr="000070F4">
          <w:rPr>
            <w:rStyle w:val="Hyperlink"/>
            <w:rFonts w:eastAsia="Cambria"/>
            <w:noProof/>
          </w:rPr>
          <w:t>Expectations of Ambassadors</w:t>
        </w:r>
        <w:r>
          <w:rPr>
            <w:noProof/>
            <w:webHidden/>
          </w:rPr>
          <w:tab/>
        </w:r>
        <w:r>
          <w:rPr>
            <w:noProof/>
            <w:webHidden/>
          </w:rPr>
          <w:fldChar w:fldCharType="begin"/>
        </w:r>
        <w:r>
          <w:rPr>
            <w:noProof/>
            <w:webHidden/>
          </w:rPr>
          <w:instrText xml:space="preserve"> PAGEREF _Toc7419711 \h </w:instrText>
        </w:r>
        <w:r>
          <w:rPr>
            <w:noProof/>
            <w:webHidden/>
          </w:rPr>
        </w:r>
        <w:r>
          <w:rPr>
            <w:noProof/>
            <w:webHidden/>
          </w:rPr>
          <w:fldChar w:fldCharType="separate"/>
        </w:r>
        <w:r>
          <w:rPr>
            <w:noProof/>
            <w:webHidden/>
          </w:rPr>
          <w:t>6</w:t>
        </w:r>
        <w:r>
          <w:rPr>
            <w:noProof/>
            <w:webHidden/>
          </w:rPr>
          <w:fldChar w:fldCharType="end"/>
        </w:r>
      </w:hyperlink>
    </w:p>
    <w:p w14:paraId="3841543F" w14:textId="08BF988A" w:rsidR="006E1F21" w:rsidRDefault="006E1F21">
      <w:pPr>
        <w:pStyle w:val="TOC1"/>
        <w:tabs>
          <w:tab w:val="right" w:leader="dot" w:pos="9350"/>
        </w:tabs>
        <w:rPr>
          <w:rFonts w:asciiTheme="minorHAnsi" w:eastAsiaTheme="minorEastAsia" w:hAnsiTheme="minorHAnsi" w:cstheme="minorBidi"/>
          <w:noProof/>
          <w:sz w:val="22"/>
          <w:szCs w:val="22"/>
        </w:rPr>
      </w:pPr>
      <w:hyperlink w:anchor="_Toc7419712" w:history="1">
        <w:r w:rsidRPr="000070F4">
          <w:rPr>
            <w:rStyle w:val="Hyperlink"/>
            <w:rFonts w:eastAsia="Cambria" w:cstheme="minorHAnsi"/>
            <w:noProof/>
          </w:rPr>
          <w:t>Application Process</w:t>
        </w:r>
        <w:r>
          <w:rPr>
            <w:noProof/>
            <w:webHidden/>
          </w:rPr>
          <w:tab/>
        </w:r>
        <w:r>
          <w:rPr>
            <w:noProof/>
            <w:webHidden/>
          </w:rPr>
          <w:fldChar w:fldCharType="begin"/>
        </w:r>
        <w:r>
          <w:rPr>
            <w:noProof/>
            <w:webHidden/>
          </w:rPr>
          <w:instrText xml:space="preserve"> PAGEREF _Toc7419712 \h </w:instrText>
        </w:r>
        <w:r>
          <w:rPr>
            <w:noProof/>
            <w:webHidden/>
          </w:rPr>
        </w:r>
        <w:r>
          <w:rPr>
            <w:noProof/>
            <w:webHidden/>
          </w:rPr>
          <w:fldChar w:fldCharType="separate"/>
        </w:r>
        <w:r>
          <w:rPr>
            <w:noProof/>
            <w:webHidden/>
          </w:rPr>
          <w:t>8</w:t>
        </w:r>
        <w:r>
          <w:rPr>
            <w:noProof/>
            <w:webHidden/>
          </w:rPr>
          <w:fldChar w:fldCharType="end"/>
        </w:r>
      </w:hyperlink>
    </w:p>
    <w:p w14:paraId="3D49C356" w14:textId="1431D986" w:rsidR="006E1F21" w:rsidRDefault="006E1F21">
      <w:pPr>
        <w:pStyle w:val="TOC2"/>
        <w:tabs>
          <w:tab w:val="right" w:leader="dot" w:pos="9350"/>
        </w:tabs>
        <w:rPr>
          <w:rFonts w:asciiTheme="minorHAnsi" w:eastAsiaTheme="minorEastAsia" w:hAnsiTheme="minorHAnsi" w:cstheme="minorBidi"/>
          <w:noProof/>
          <w:sz w:val="22"/>
          <w:szCs w:val="22"/>
        </w:rPr>
      </w:pPr>
      <w:hyperlink w:anchor="_Toc7419713" w:history="1">
        <w:r w:rsidRPr="000070F4">
          <w:rPr>
            <w:rStyle w:val="Hyperlink"/>
            <w:rFonts w:eastAsia="Cambria" w:cstheme="minorHAnsi"/>
            <w:noProof/>
          </w:rPr>
          <w:t>Application Components</w:t>
        </w:r>
        <w:r>
          <w:rPr>
            <w:noProof/>
            <w:webHidden/>
          </w:rPr>
          <w:tab/>
        </w:r>
        <w:r>
          <w:rPr>
            <w:noProof/>
            <w:webHidden/>
          </w:rPr>
          <w:fldChar w:fldCharType="begin"/>
        </w:r>
        <w:r>
          <w:rPr>
            <w:noProof/>
            <w:webHidden/>
          </w:rPr>
          <w:instrText xml:space="preserve"> PAGEREF _Toc7419713 \h </w:instrText>
        </w:r>
        <w:r>
          <w:rPr>
            <w:noProof/>
            <w:webHidden/>
          </w:rPr>
        </w:r>
        <w:r>
          <w:rPr>
            <w:noProof/>
            <w:webHidden/>
          </w:rPr>
          <w:fldChar w:fldCharType="separate"/>
        </w:r>
        <w:r>
          <w:rPr>
            <w:noProof/>
            <w:webHidden/>
          </w:rPr>
          <w:t>8</w:t>
        </w:r>
        <w:r>
          <w:rPr>
            <w:noProof/>
            <w:webHidden/>
          </w:rPr>
          <w:fldChar w:fldCharType="end"/>
        </w:r>
      </w:hyperlink>
    </w:p>
    <w:p w14:paraId="51D79AE6" w14:textId="71BD6F8D" w:rsidR="006E1F21" w:rsidRDefault="006E1F21">
      <w:pPr>
        <w:pStyle w:val="TOC2"/>
        <w:tabs>
          <w:tab w:val="right" w:leader="dot" w:pos="9350"/>
        </w:tabs>
        <w:rPr>
          <w:rFonts w:asciiTheme="minorHAnsi" w:eastAsiaTheme="minorEastAsia" w:hAnsiTheme="minorHAnsi" w:cstheme="minorBidi"/>
          <w:noProof/>
          <w:sz w:val="22"/>
          <w:szCs w:val="22"/>
        </w:rPr>
      </w:pPr>
      <w:hyperlink w:anchor="_Toc7419714" w:history="1">
        <w:r w:rsidRPr="000070F4">
          <w:rPr>
            <w:rStyle w:val="Hyperlink"/>
            <w:rFonts w:eastAsia="Cambria" w:cstheme="minorHAnsi"/>
            <w:noProof/>
          </w:rPr>
          <w:t>Application Timeline</w:t>
        </w:r>
        <w:r>
          <w:rPr>
            <w:noProof/>
            <w:webHidden/>
          </w:rPr>
          <w:tab/>
        </w:r>
        <w:r>
          <w:rPr>
            <w:noProof/>
            <w:webHidden/>
          </w:rPr>
          <w:fldChar w:fldCharType="begin"/>
        </w:r>
        <w:r>
          <w:rPr>
            <w:noProof/>
            <w:webHidden/>
          </w:rPr>
          <w:instrText xml:space="preserve"> PAGEREF _Toc7419714 \h </w:instrText>
        </w:r>
        <w:r>
          <w:rPr>
            <w:noProof/>
            <w:webHidden/>
          </w:rPr>
        </w:r>
        <w:r>
          <w:rPr>
            <w:noProof/>
            <w:webHidden/>
          </w:rPr>
          <w:fldChar w:fldCharType="separate"/>
        </w:r>
        <w:r>
          <w:rPr>
            <w:noProof/>
            <w:webHidden/>
          </w:rPr>
          <w:t>8</w:t>
        </w:r>
        <w:r>
          <w:rPr>
            <w:noProof/>
            <w:webHidden/>
          </w:rPr>
          <w:fldChar w:fldCharType="end"/>
        </w:r>
      </w:hyperlink>
    </w:p>
    <w:p w14:paraId="575E4F88" w14:textId="6A5ED729" w:rsidR="006E1F21" w:rsidRDefault="006E1F21">
      <w:pPr>
        <w:pStyle w:val="TOC1"/>
        <w:tabs>
          <w:tab w:val="right" w:leader="dot" w:pos="9350"/>
        </w:tabs>
        <w:rPr>
          <w:rFonts w:asciiTheme="minorHAnsi" w:eastAsiaTheme="minorEastAsia" w:hAnsiTheme="minorHAnsi" w:cstheme="minorBidi"/>
          <w:noProof/>
          <w:sz w:val="22"/>
          <w:szCs w:val="22"/>
        </w:rPr>
      </w:pPr>
      <w:hyperlink w:anchor="_Toc7419715" w:history="1">
        <w:r w:rsidRPr="000070F4">
          <w:rPr>
            <w:rStyle w:val="Hyperlink"/>
            <w:rFonts w:eastAsia="Calibri"/>
            <w:noProof/>
          </w:rPr>
          <w:t>PrepareRI Ambassador Application for 2019-20</w:t>
        </w:r>
        <w:r>
          <w:rPr>
            <w:noProof/>
            <w:webHidden/>
          </w:rPr>
          <w:tab/>
        </w:r>
        <w:r>
          <w:rPr>
            <w:noProof/>
            <w:webHidden/>
          </w:rPr>
          <w:fldChar w:fldCharType="begin"/>
        </w:r>
        <w:r>
          <w:rPr>
            <w:noProof/>
            <w:webHidden/>
          </w:rPr>
          <w:instrText xml:space="preserve"> PAGEREF _Toc7419715 \h </w:instrText>
        </w:r>
        <w:r>
          <w:rPr>
            <w:noProof/>
            <w:webHidden/>
          </w:rPr>
        </w:r>
        <w:r>
          <w:rPr>
            <w:noProof/>
            <w:webHidden/>
          </w:rPr>
          <w:fldChar w:fldCharType="separate"/>
        </w:r>
        <w:r>
          <w:rPr>
            <w:noProof/>
            <w:webHidden/>
          </w:rPr>
          <w:t>9</w:t>
        </w:r>
        <w:r>
          <w:rPr>
            <w:noProof/>
            <w:webHidden/>
          </w:rPr>
          <w:fldChar w:fldCharType="end"/>
        </w:r>
      </w:hyperlink>
    </w:p>
    <w:p w14:paraId="581DF669" w14:textId="5B67EAF1" w:rsidR="006E1F21" w:rsidRDefault="006E1F21">
      <w:pPr>
        <w:pStyle w:val="TOC2"/>
        <w:tabs>
          <w:tab w:val="right" w:leader="dot" w:pos="9350"/>
        </w:tabs>
        <w:rPr>
          <w:rFonts w:asciiTheme="minorHAnsi" w:eastAsiaTheme="minorEastAsia" w:hAnsiTheme="minorHAnsi" w:cstheme="minorBidi"/>
          <w:noProof/>
          <w:sz w:val="22"/>
          <w:szCs w:val="22"/>
        </w:rPr>
      </w:pPr>
      <w:hyperlink w:anchor="_Toc7419716" w:history="1">
        <w:r w:rsidRPr="000070F4">
          <w:rPr>
            <w:rStyle w:val="Hyperlink"/>
            <w:rFonts w:eastAsia="Cambria" w:cstheme="minorHAnsi"/>
            <w:noProof/>
          </w:rPr>
          <w:t>Personal Information</w:t>
        </w:r>
        <w:r>
          <w:rPr>
            <w:noProof/>
            <w:webHidden/>
          </w:rPr>
          <w:tab/>
        </w:r>
        <w:r>
          <w:rPr>
            <w:noProof/>
            <w:webHidden/>
          </w:rPr>
          <w:fldChar w:fldCharType="begin"/>
        </w:r>
        <w:r>
          <w:rPr>
            <w:noProof/>
            <w:webHidden/>
          </w:rPr>
          <w:instrText xml:space="preserve"> PAGEREF _Toc7419716 \h </w:instrText>
        </w:r>
        <w:r>
          <w:rPr>
            <w:noProof/>
            <w:webHidden/>
          </w:rPr>
        </w:r>
        <w:r>
          <w:rPr>
            <w:noProof/>
            <w:webHidden/>
          </w:rPr>
          <w:fldChar w:fldCharType="separate"/>
        </w:r>
        <w:r>
          <w:rPr>
            <w:noProof/>
            <w:webHidden/>
          </w:rPr>
          <w:t>9</w:t>
        </w:r>
        <w:r>
          <w:rPr>
            <w:noProof/>
            <w:webHidden/>
          </w:rPr>
          <w:fldChar w:fldCharType="end"/>
        </w:r>
      </w:hyperlink>
    </w:p>
    <w:p w14:paraId="10830A77" w14:textId="19474A3B" w:rsidR="006E1F21" w:rsidRDefault="006E1F21">
      <w:pPr>
        <w:pStyle w:val="TOC2"/>
        <w:tabs>
          <w:tab w:val="right" w:leader="dot" w:pos="9350"/>
        </w:tabs>
        <w:rPr>
          <w:rFonts w:asciiTheme="minorHAnsi" w:eastAsiaTheme="minorEastAsia" w:hAnsiTheme="minorHAnsi" w:cstheme="minorBidi"/>
          <w:noProof/>
          <w:sz w:val="22"/>
          <w:szCs w:val="22"/>
        </w:rPr>
      </w:pPr>
      <w:hyperlink w:anchor="_Toc7419717" w:history="1">
        <w:r w:rsidRPr="000070F4">
          <w:rPr>
            <w:rStyle w:val="Hyperlink"/>
            <w:rFonts w:eastAsia="Cambria" w:cstheme="minorHAnsi"/>
            <w:noProof/>
          </w:rPr>
          <w:t>Project Preference</w:t>
        </w:r>
        <w:r>
          <w:rPr>
            <w:noProof/>
            <w:webHidden/>
          </w:rPr>
          <w:tab/>
        </w:r>
        <w:r>
          <w:rPr>
            <w:noProof/>
            <w:webHidden/>
          </w:rPr>
          <w:fldChar w:fldCharType="begin"/>
        </w:r>
        <w:r>
          <w:rPr>
            <w:noProof/>
            <w:webHidden/>
          </w:rPr>
          <w:instrText xml:space="preserve"> PAGEREF _Toc7419717 \h </w:instrText>
        </w:r>
        <w:r>
          <w:rPr>
            <w:noProof/>
            <w:webHidden/>
          </w:rPr>
        </w:r>
        <w:r>
          <w:rPr>
            <w:noProof/>
            <w:webHidden/>
          </w:rPr>
          <w:fldChar w:fldCharType="separate"/>
        </w:r>
        <w:r>
          <w:rPr>
            <w:noProof/>
            <w:webHidden/>
          </w:rPr>
          <w:t>9</w:t>
        </w:r>
        <w:r>
          <w:rPr>
            <w:noProof/>
            <w:webHidden/>
          </w:rPr>
          <w:fldChar w:fldCharType="end"/>
        </w:r>
      </w:hyperlink>
    </w:p>
    <w:p w14:paraId="0E35356D" w14:textId="617F2D03" w:rsidR="006E1F21" w:rsidRDefault="006E1F21">
      <w:pPr>
        <w:pStyle w:val="TOC2"/>
        <w:tabs>
          <w:tab w:val="right" w:leader="dot" w:pos="9350"/>
        </w:tabs>
        <w:rPr>
          <w:rFonts w:asciiTheme="minorHAnsi" w:eastAsiaTheme="minorEastAsia" w:hAnsiTheme="minorHAnsi" w:cstheme="minorBidi"/>
          <w:noProof/>
          <w:sz w:val="22"/>
          <w:szCs w:val="22"/>
        </w:rPr>
      </w:pPr>
      <w:hyperlink w:anchor="_Toc7419718" w:history="1">
        <w:r w:rsidRPr="000070F4">
          <w:rPr>
            <w:rStyle w:val="Hyperlink"/>
            <w:rFonts w:eastAsia="Cambria"/>
            <w:noProof/>
          </w:rPr>
          <w:t>Essay</w:t>
        </w:r>
        <w:r>
          <w:rPr>
            <w:noProof/>
            <w:webHidden/>
          </w:rPr>
          <w:tab/>
        </w:r>
        <w:r>
          <w:rPr>
            <w:noProof/>
            <w:webHidden/>
          </w:rPr>
          <w:fldChar w:fldCharType="begin"/>
        </w:r>
        <w:r>
          <w:rPr>
            <w:noProof/>
            <w:webHidden/>
          </w:rPr>
          <w:instrText xml:space="preserve"> PAGEREF _Toc7419718 \h </w:instrText>
        </w:r>
        <w:r>
          <w:rPr>
            <w:noProof/>
            <w:webHidden/>
          </w:rPr>
        </w:r>
        <w:r>
          <w:rPr>
            <w:noProof/>
            <w:webHidden/>
          </w:rPr>
          <w:fldChar w:fldCharType="separate"/>
        </w:r>
        <w:r>
          <w:rPr>
            <w:noProof/>
            <w:webHidden/>
          </w:rPr>
          <w:t>13</w:t>
        </w:r>
        <w:r>
          <w:rPr>
            <w:noProof/>
            <w:webHidden/>
          </w:rPr>
          <w:fldChar w:fldCharType="end"/>
        </w:r>
      </w:hyperlink>
    </w:p>
    <w:p w14:paraId="2A4F40EF" w14:textId="39BE2AC6" w:rsidR="006E1F21" w:rsidRDefault="006E1F21">
      <w:pPr>
        <w:pStyle w:val="TOC2"/>
        <w:tabs>
          <w:tab w:val="right" w:leader="dot" w:pos="9350"/>
        </w:tabs>
        <w:rPr>
          <w:rFonts w:asciiTheme="minorHAnsi" w:eastAsiaTheme="minorEastAsia" w:hAnsiTheme="minorHAnsi" w:cstheme="minorBidi"/>
          <w:noProof/>
          <w:sz w:val="22"/>
          <w:szCs w:val="22"/>
        </w:rPr>
      </w:pPr>
      <w:hyperlink w:anchor="_Toc7419719" w:history="1">
        <w:r w:rsidRPr="000070F4">
          <w:rPr>
            <w:rStyle w:val="Hyperlink"/>
            <w:rFonts w:eastAsia="Cambria"/>
            <w:noProof/>
          </w:rPr>
          <w:t>Resume</w:t>
        </w:r>
        <w:r>
          <w:rPr>
            <w:noProof/>
            <w:webHidden/>
          </w:rPr>
          <w:tab/>
        </w:r>
        <w:r>
          <w:rPr>
            <w:noProof/>
            <w:webHidden/>
          </w:rPr>
          <w:fldChar w:fldCharType="begin"/>
        </w:r>
        <w:r>
          <w:rPr>
            <w:noProof/>
            <w:webHidden/>
          </w:rPr>
          <w:instrText xml:space="preserve"> PAGEREF _Toc7419719 \h </w:instrText>
        </w:r>
        <w:r>
          <w:rPr>
            <w:noProof/>
            <w:webHidden/>
          </w:rPr>
        </w:r>
        <w:r>
          <w:rPr>
            <w:noProof/>
            <w:webHidden/>
          </w:rPr>
          <w:fldChar w:fldCharType="separate"/>
        </w:r>
        <w:r>
          <w:rPr>
            <w:noProof/>
            <w:webHidden/>
          </w:rPr>
          <w:t>13</w:t>
        </w:r>
        <w:r>
          <w:rPr>
            <w:noProof/>
            <w:webHidden/>
          </w:rPr>
          <w:fldChar w:fldCharType="end"/>
        </w:r>
      </w:hyperlink>
    </w:p>
    <w:p w14:paraId="3D7ADC5A" w14:textId="05CE78AE" w:rsidR="006E1F21" w:rsidRDefault="006E1F21">
      <w:pPr>
        <w:pStyle w:val="TOC2"/>
        <w:tabs>
          <w:tab w:val="right" w:leader="dot" w:pos="9350"/>
        </w:tabs>
        <w:rPr>
          <w:rFonts w:asciiTheme="minorHAnsi" w:eastAsiaTheme="minorEastAsia" w:hAnsiTheme="minorHAnsi" w:cstheme="minorBidi"/>
          <w:noProof/>
          <w:sz w:val="22"/>
          <w:szCs w:val="22"/>
        </w:rPr>
      </w:pPr>
      <w:hyperlink w:anchor="_Toc7419720" w:history="1">
        <w:r w:rsidRPr="000070F4">
          <w:rPr>
            <w:rStyle w:val="Hyperlink"/>
            <w:rFonts w:eastAsia="Cambria"/>
            <w:noProof/>
          </w:rPr>
          <w:t>Reference</w:t>
        </w:r>
        <w:r>
          <w:rPr>
            <w:noProof/>
            <w:webHidden/>
          </w:rPr>
          <w:tab/>
        </w:r>
        <w:r>
          <w:rPr>
            <w:noProof/>
            <w:webHidden/>
          </w:rPr>
          <w:fldChar w:fldCharType="begin"/>
        </w:r>
        <w:r>
          <w:rPr>
            <w:noProof/>
            <w:webHidden/>
          </w:rPr>
          <w:instrText xml:space="preserve"> PAGEREF _Toc7419720 \h </w:instrText>
        </w:r>
        <w:r>
          <w:rPr>
            <w:noProof/>
            <w:webHidden/>
          </w:rPr>
        </w:r>
        <w:r>
          <w:rPr>
            <w:noProof/>
            <w:webHidden/>
          </w:rPr>
          <w:fldChar w:fldCharType="separate"/>
        </w:r>
        <w:r>
          <w:rPr>
            <w:noProof/>
            <w:webHidden/>
          </w:rPr>
          <w:t>14</w:t>
        </w:r>
        <w:r>
          <w:rPr>
            <w:noProof/>
            <w:webHidden/>
          </w:rPr>
          <w:fldChar w:fldCharType="end"/>
        </w:r>
      </w:hyperlink>
    </w:p>
    <w:p w14:paraId="2D644622" w14:textId="65C7AC88" w:rsidR="006E1F21" w:rsidRDefault="006E1F21">
      <w:pPr>
        <w:pStyle w:val="TOC2"/>
        <w:tabs>
          <w:tab w:val="right" w:leader="dot" w:pos="9350"/>
        </w:tabs>
        <w:rPr>
          <w:rFonts w:asciiTheme="minorHAnsi" w:eastAsiaTheme="minorEastAsia" w:hAnsiTheme="minorHAnsi" w:cstheme="minorBidi"/>
          <w:noProof/>
          <w:sz w:val="22"/>
          <w:szCs w:val="22"/>
        </w:rPr>
      </w:pPr>
      <w:hyperlink w:anchor="_Toc7419721" w:history="1">
        <w:r w:rsidRPr="000070F4">
          <w:rPr>
            <w:rStyle w:val="Hyperlink"/>
            <w:rFonts w:eastAsia="Cambria"/>
            <w:noProof/>
          </w:rPr>
          <w:t>Commitment</w:t>
        </w:r>
        <w:r>
          <w:rPr>
            <w:noProof/>
            <w:webHidden/>
          </w:rPr>
          <w:tab/>
        </w:r>
        <w:r>
          <w:rPr>
            <w:noProof/>
            <w:webHidden/>
          </w:rPr>
          <w:fldChar w:fldCharType="begin"/>
        </w:r>
        <w:r>
          <w:rPr>
            <w:noProof/>
            <w:webHidden/>
          </w:rPr>
          <w:instrText xml:space="preserve"> PAGEREF _Toc7419721 \h </w:instrText>
        </w:r>
        <w:r>
          <w:rPr>
            <w:noProof/>
            <w:webHidden/>
          </w:rPr>
        </w:r>
        <w:r>
          <w:rPr>
            <w:noProof/>
            <w:webHidden/>
          </w:rPr>
          <w:fldChar w:fldCharType="separate"/>
        </w:r>
        <w:r>
          <w:rPr>
            <w:noProof/>
            <w:webHidden/>
          </w:rPr>
          <w:t>14</w:t>
        </w:r>
        <w:r>
          <w:rPr>
            <w:noProof/>
            <w:webHidden/>
          </w:rPr>
          <w:fldChar w:fldCharType="end"/>
        </w:r>
      </w:hyperlink>
    </w:p>
    <w:p w14:paraId="3B756B57" w14:textId="219BA8E7" w:rsidR="00B33B08" w:rsidRPr="00F413E6" w:rsidRDefault="00B33B08" w:rsidP="6D0233E1">
      <w:pPr>
        <w:pStyle w:val="TOC1"/>
        <w:tabs>
          <w:tab w:val="right" w:leader="dot" w:pos="9350"/>
        </w:tabs>
        <w:rPr>
          <w:rFonts w:asciiTheme="minorHAnsi" w:eastAsiaTheme="minorEastAsia" w:hAnsiTheme="minorHAnsi" w:cstheme="minorBidi"/>
          <w:noProof/>
        </w:rPr>
      </w:pPr>
      <w:r w:rsidRPr="6D0233E1">
        <w:fldChar w:fldCharType="end"/>
      </w:r>
    </w:p>
    <w:p w14:paraId="5FABA738" w14:textId="5E6AE604" w:rsidR="005B1DFB" w:rsidRPr="00B33B08" w:rsidRDefault="005B1DFB" w:rsidP="6D0233E1">
      <w:pPr>
        <w:pStyle w:val="Heading1"/>
        <w:jc w:val="center"/>
        <w:rPr>
          <w:rFonts w:asciiTheme="minorHAnsi" w:eastAsia="Calibri" w:hAnsiTheme="minorHAnsi" w:cstheme="minorBidi"/>
        </w:rPr>
      </w:pPr>
    </w:p>
    <w:p w14:paraId="438F229B" w14:textId="77777777" w:rsidR="003B019B" w:rsidRDefault="003B019B">
      <w:pPr>
        <w:spacing w:after="160" w:line="259" w:lineRule="auto"/>
        <w:rPr>
          <w:rFonts w:asciiTheme="minorHAnsi" w:eastAsia="Calibri" w:hAnsiTheme="minorHAnsi" w:cstheme="minorHAnsi"/>
          <w:color w:val="2E74B5" w:themeColor="accent1" w:themeShade="BF"/>
          <w:sz w:val="32"/>
          <w:szCs w:val="32"/>
        </w:rPr>
      </w:pPr>
      <w:r>
        <w:rPr>
          <w:rFonts w:asciiTheme="minorHAnsi" w:eastAsia="Calibri" w:hAnsiTheme="minorHAnsi" w:cstheme="minorHAnsi"/>
        </w:rPr>
        <w:br w:type="page"/>
      </w:r>
    </w:p>
    <w:p w14:paraId="05C87172" w14:textId="25E7AAC6" w:rsidR="00155154" w:rsidRPr="00B33B08" w:rsidRDefault="00A277E4" w:rsidP="005B1DFB">
      <w:pPr>
        <w:pStyle w:val="Heading1"/>
        <w:rPr>
          <w:rFonts w:asciiTheme="minorHAnsi" w:eastAsia="Calibri" w:hAnsiTheme="minorHAnsi" w:cstheme="minorHAnsi"/>
        </w:rPr>
      </w:pPr>
      <w:bookmarkStart w:id="0" w:name="_Toc7419707"/>
      <w:r w:rsidRPr="00B33B08">
        <w:rPr>
          <w:rFonts w:asciiTheme="minorHAnsi" w:eastAsia="Calibri" w:hAnsiTheme="minorHAnsi" w:cstheme="minorHAnsi"/>
        </w:rPr>
        <w:lastRenderedPageBreak/>
        <w:t>Background</w:t>
      </w:r>
      <w:r w:rsidR="0099075B" w:rsidRPr="00B33B08">
        <w:rPr>
          <w:rFonts w:asciiTheme="minorHAnsi" w:eastAsia="Calibri" w:hAnsiTheme="minorHAnsi" w:cstheme="minorHAnsi"/>
        </w:rPr>
        <w:t xml:space="preserve"> on PrepareRI</w:t>
      </w:r>
      <w:bookmarkEnd w:id="0"/>
    </w:p>
    <w:p w14:paraId="397B249D" w14:textId="77777777" w:rsidR="0099075B" w:rsidRPr="00B33B08" w:rsidRDefault="0099075B" w:rsidP="00BD2A62">
      <w:pPr>
        <w:pStyle w:val="NoSpacing"/>
        <w:rPr>
          <w:rFonts w:cstheme="minorHAnsi"/>
          <w:sz w:val="24"/>
          <w:szCs w:val="24"/>
        </w:rPr>
      </w:pPr>
    </w:p>
    <w:p w14:paraId="4F6DF355" w14:textId="1F9530BA" w:rsidR="00BD2A62" w:rsidRPr="00B33B08" w:rsidRDefault="00BD2A62" w:rsidP="00BD2A62">
      <w:pPr>
        <w:pStyle w:val="NoSpacing"/>
        <w:rPr>
          <w:rFonts w:cstheme="minorHAnsi"/>
          <w:sz w:val="24"/>
          <w:szCs w:val="24"/>
        </w:rPr>
      </w:pPr>
      <w:r w:rsidRPr="00B33B08">
        <w:rPr>
          <w:rFonts w:cstheme="minorHAnsi"/>
          <w:sz w:val="24"/>
          <w:szCs w:val="24"/>
        </w:rPr>
        <w:t xml:space="preserve">Prepare Rhode Island (PrepareRI) is one of the most ambitious plans in the nation to improve youth career readiness. It represents a strategic partnership between the Rhode Island government, private industry leaders, the public education system, universities, and non-profits across the state. PrepareRI launched in 2017, after Rhode Island was awarded a New Skills for Youth grant from JPMorgan Chase and the Council of Chief State School Officers (CCSSO). </w:t>
      </w:r>
    </w:p>
    <w:p w14:paraId="16A0AB73" w14:textId="77777777" w:rsidR="00BD2A62" w:rsidRPr="00B33B08" w:rsidRDefault="00BD2A62" w:rsidP="00BD2A62">
      <w:pPr>
        <w:pStyle w:val="NoSpacing"/>
        <w:rPr>
          <w:rFonts w:cstheme="minorHAnsi"/>
          <w:sz w:val="24"/>
          <w:szCs w:val="24"/>
        </w:rPr>
      </w:pPr>
    </w:p>
    <w:p w14:paraId="70E08785" w14:textId="6AA55933" w:rsidR="00BD2A62" w:rsidRPr="00B33B08" w:rsidRDefault="00BD2A62" w:rsidP="00BD2A62">
      <w:pPr>
        <w:pStyle w:val="NoSpacing"/>
        <w:rPr>
          <w:rFonts w:cstheme="minorHAnsi"/>
          <w:sz w:val="24"/>
          <w:szCs w:val="24"/>
        </w:rPr>
      </w:pPr>
      <w:r w:rsidRPr="00B33B08">
        <w:rPr>
          <w:rFonts w:cstheme="minorHAnsi"/>
          <w:sz w:val="24"/>
          <w:szCs w:val="24"/>
        </w:rPr>
        <w:t>PrepareRI is built around key priorities:</w:t>
      </w:r>
    </w:p>
    <w:p w14:paraId="0F17005E" w14:textId="150EDC32" w:rsidR="00BD2A62" w:rsidRPr="00B33B08" w:rsidRDefault="00BD2A62" w:rsidP="00D076DC">
      <w:pPr>
        <w:pStyle w:val="NoSpacing"/>
        <w:numPr>
          <w:ilvl w:val="0"/>
          <w:numId w:val="3"/>
        </w:numPr>
        <w:rPr>
          <w:rFonts w:cstheme="minorHAnsi"/>
          <w:sz w:val="24"/>
          <w:szCs w:val="24"/>
        </w:rPr>
      </w:pPr>
      <w:r w:rsidRPr="00B33B08">
        <w:rPr>
          <w:rFonts w:cstheme="minorHAnsi"/>
          <w:b/>
          <w:sz w:val="24"/>
          <w:szCs w:val="24"/>
        </w:rPr>
        <w:t>Employer engagement:</w:t>
      </w:r>
      <w:r w:rsidRPr="00B33B08">
        <w:rPr>
          <w:rFonts w:cstheme="minorHAnsi"/>
          <w:sz w:val="24"/>
          <w:szCs w:val="24"/>
        </w:rPr>
        <w:t xml:space="preserve"> Employers will lead the design of career pathway programs</w:t>
      </w:r>
      <w:r w:rsidR="002258D4" w:rsidRPr="00B33B08">
        <w:rPr>
          <w:rFonts w:cstheme="minorHAnsi"/>
          <w:sz w:val="24"/>
          <w:szCs w:val="24"/>
        </w:rPr>
        <w:t>.</w:t>
      </w:r>
    </w:p>
    <w:p w14:paraId="368AFB80" w14:textId="06BD6110" w:rsidR="00BD2A62" w:rsidRPr="00B33B08" w:rsidRDefault="00BD2A62" w:rsidP="00D076DC">
      <w:pPr>
        <w:pStyle w:val="NoSpacing"/>
        <w:numPr>
          <w:ilvl w:val="0"/>
          <w:numId w:val="3"/>
        </w:numPr>
        <w:rPr>
          <w:rFonts w:cstheme="minorHAnsi"/>
          <w:sz w:val="24"/>
          <w:szCs w:val="24"/>
        </w:rPr>
      </w:pPr>
      <w:r w:rsidRPr="00B33B08">
        <w:rPr>
          <w:rFonts w:cstheme="minorHAnsi"/>
          <w:b/>
          <w:sz w:val="24"/>
          <w:szCs w:val="24"/>
        </w:rPr>
        <w:t>Industry credentials and college credit:</w:t>
      </w:r>
      <w:r w:rsidRPr="00B33B08">
        <w:rPr>
          <w:rFonts w:cstheme="minorHAnsi"/>
          <w:sz w:val="24"/>
          <w:szCs w:val="24"/>
        </w:rPr>
        <w:t xml:space="preserve"> All high school students will graduate with college credit or credentials, so they can walk across the graduation stage and into a career</w:t>
      </w:r>
      <w:r w:rsidR="002258D4" w:rsidRPr="00B33B08">
        <w:rPr>
          <w:rFonts w:cstheme="minorHAnsi"/>
          <w:sz w:val="24"/>
          <w:szCs w:val="24"/>
        </w:rPr>
        <w:t>.</w:t>
      </w:r>
    </w:p>
    <w:p w14:paraId="6A551689" w14:textId="3C7B315D" w:rsidR="00BD2A62" w:rsidRPr="00B33B08" w:rsidRDefault="00BD2A62" w:rsidP="00D076DC">
      <w:pPr>
        <w:pStyle w:val="NoSpacing"/>
        <w:numPr>
          <w:ilvl w:val="0"/>
          <w:numId w:val="3"/>
        </w:numPr>
        <w:rPr>
          <w:rFonts w:cstheme="minorHAnsi"/>
          <w:sz w:val="24"/>
          <w:szCs w:val="24"/>
        </w:rPr>
      </w:pPr>
      <w:r w:rsidRPr="00B33B08">
        <w:rPr>
          <w:rFonts w:cstheme="minorHAnsi"/>
          <w:b/>
          <w:sz w:val="24"/>
          <w:szCs w:val="24"/>
        </w:rPr>
        <w:t>Work-based learning:</w:t>
      </w:r>
      <w:r w:rsidRPr="00B33B08">
        <w:rPr>
          <w:rFonts w:cstheme="minorHAnsi"/>
          <w:sz w:val="24"/>
          <w:szCs w:val="24"/>
        </w:rPr>
        <w:t xml:space="preserve"> Students will build their career skills through work-based learning experiences with actual employers, such as internships or industry projects</w:t>
      </w:r>
      <w:r w:rsidR="002258D4" w:rsidRPr="00B33B08">
        <w:rPr>
          <w:rFonts w:cstheme="minorHAnsi"/>
          <w:sz w:val="24"/>
          <w:szCs w:val="24"/>
        </w:rPr>
        <w:t>.</w:t>
      </w:r>
    </w:p>
    <w:p w14:paraId="23E1A7E5" w14:textId="045A30B6" w:rsidR="00BD2A62" w:rsidRPr="00B33B08" w:rsidRDefault="00BD2A62" w:rsidP="00D076DC">
      <w:pPr>
        <w:pStyle w:val="NoSpacing"/>
        <w:numPr>
          <w:ilvl w:val="0"/>
          <w:numId w:val="3"/>
        </w:numPr>
        <w:rPr>
          <w:rFonts w:cstheme="minorHAnsi"/>
          <w:sz w:val="24"/>
          <w:szCs w:val="24"/>
        </w:rPr>
      </w:pPr>
      <w:r w:rsidRPr="00B33B08">
        <w:rPr>
          <w:rFonts w:cstheme="minorHAnsi"/>
          <w:b/>
          <w:sz w:val="24"/>
          <w:szCs w:val="24"/>
        </w:rPr>
        <w:t>Career &amp; Technical Education</w:t>
      </w:r>
      <w:r w:rsidR="002258D4" w:rsidRPr="00B33B08">
        <w:rPr>
          <w:rFonts w:cstheme="minorHAnsi"/>
          <w:b/>
          <w:sz w:val="24"/>
          <w:szCs w:val="24"/>
        </w:rPr>
        <w:t xml:space="preserve"> </w:t>
      </w:r>
      <w:r w:rsidR="002258D4" w:rsidRPr="00B33B08">
        <w:rPr>
          <w:rFonts w:cstheme="minorHAnsi"/>
          <w:sz w:val="24"/>
          <w:szCs w:val="24"/>
        </w:rPr>
        <w:t>(CTE)</w:t>
      </w:r>
      <w:r w:rsidRPr="00B33B08">
        <w:rPr>
          <w:rFonts w:cstheme="minorHAnsi"/>
          <w:b/>
          <w:sz w:val="24"/>
          <w:szCs w:val="24"/>
        </w:rPr>
        <w:t>:</w:t>
      </w:r>
      <w:r w:rsidRPr="00B33B08">
        <w:rPr>
          <w:rFonts w:cstheme="minorHAnsi"/>
          <w:sz w:val="24"/>
          <w:szCs w:val="24"/>
        </w:rPr>
        <w:t xml:space="preserve"> Expand CTE programs that provide an industry-recognized credential in a high-wage, high-demand industry</w:t>
      </w:r>
      <w:r w:rsidR="002258D4" w:rsidRPr="00B33B08">
        <w:rPr>
          <w:rFonts w:cstheme="minorHAnsi"/>
          <w:sz w:val="24"/>
          <w:szCs w:val="24"/>
        </w:rPr>
        <w:t>.</w:t>
      </w:r>
    </w:p>
    <w:p w14:paraId="689F9F6E" w14:textId="785F9E3C" w:rsidR="00BD2A62" w:rsidRPr="00B33B08" w:rsidRDefault="00BD2A62" w:rsidP="00D076DC">
      <w:pPr>
        <w:pStyle w:val="NoSpacing"/>
        <w:numPr>
          <w:ilvl w:val="0"/>
          <w:numId w:val="3"/>
        </w:numPr>
        <w:rPr>
          <w:rFonts w:cstheme="minorHAnsi"/>
          <w:sz w:val="24"/>
          <w:szCs w:val="24"/>
        </w:rPr>
      </w:pPr>
      <w:r w:rsidRPr="00B33B08">
        <w:rPr>
          <w:rFonts w:cstheme="minorHAnsi"/>
          <w:b/>
          <w:sz w:val="24"/>
          <w:szCs w:val="24"/>
        </w:rPr>
        <w:t>Counseling and career exploration:</w:t>
      </w:r>
      <w:r w:rsidRPr="00B33B08">
        <w:rPr>
          <w:rFonts w:cstheme="minorHAnsi"/>
          <w:sz w:val="24"/>
          <w:szCs w:val="24"/>
        </w:rPr>
        <w:t xml:space="preserve"> Middle school students will discover their passions through career exploration programs, and use that knowledge to build an I</w:t>
      </w:r>
      <w:r w:rsidR="002258D4" w:rsidRPr="00B33B08">
        <w:rPr>
          <w:rFonts w:cstheme="minorHAnsi"/>
          <w:sz w:val="24"/>
          <w:szCs w:val="24"/>
        </w:rPr>
        <w:t>ndividual Learning Plan (ILP).</w:t>
      </w:r>
    </w:p>
    <w:p w14:paraId="72A32E8A" w14:textId="126F105B" w:rsidR="00BD2A62" w:rsidRPr="00B33B08" w:rsidRDefault="00BD2A62" w:rsidP="00D076DC">
      <w:pPr>
        <w:pStyle w:val="NoSpacing"/>
        <w:numPr>
          <w:ilvl w:val="0"/>
          <w:numId w:val="3"/>
        </w:numPr>
        <w:rPr>
          <w:rFonts w:cstheme="minorHAnsi"/>
          <w:sz w:val="24"/>
          <w:szCs w:val="24"/>
        </w:rPr>
      </w:pPr>
      <w:r w:rsidRPr="00B33B08">
        <w:rPr>
          <w:rFonts w:cstheme="minorHAnsi"/>
          <w:b/>
          <w:sz w:val="24"/>
          <w:szCs w:val="24"/>
        </w:rPr>
        <w:t>Outcome-focused accountability:</w:t>
      </w:r>
      <w:r w:rsidRPr="00B33B08">
        <w:rPr>
          <w:rFonts w:cstheme="minorHAnsi"/>
          <w:sz w:val="24"/>
          <w:szCs w:val="24"/>
        </w:rPr>
        <w:t xml:space="preserve"> Measure </w:t>
      </w:r>
      <w:r w:rsidR="002258D4" w:rsidRPr="00B33B08">
        <w:rPr>
          <w:rFonts w:cstheme="minorHAnsi"/>
          <w:sz w:val="24"/>
          <w:szCs w:val="24"/>
        </w:rPr>
        <w:t>and share information on students’ outcomes</w:t>
      </w:r>
      <w:r w:rsidR="00734C11" w:rsidRPr="00B33B08">
        <w:rPr>
          <w:rFonts w:cstheme="minorHAnsi"/>
          <w:sz w:val="24"/>
          <w:szCs w:val="24"/>
        </w:rPr>
        <w:t xml:space="preserve"> </w:t>
      </w:r>
      <w:r w:rsidRPr="00B33B08">
        <w:rPr>
          <w:rFonts w:cstheme="minorHAnsi"/>
          <w:sz w:val="24"/>
          <w:szCs w:val="24"/>
        </w:rPr>
        <w:t>to e</w:t>
      </w:r>
      <w:r w:rsidR="002258D4" w:rsidRPr="00B33B08">
        <w:rPr>
          <w:rFonts w:cstheme="minorHAnsi"/>
          <w:sz w:val="24"/>
          <w:szCs w:val="24"/>
        </w:rPr>
        <w:t xml:space="preserve">mpower all stakeholders to make data-driven decisions. </w:t>
      </w:r>
    </w:p>
    <w:p w14:paraId="43F9E082" w14:textId="00D55E31" w:rsidR="00BD2A62" w:rsidRPr="00B33B08" w:rsidRDefault="00BD2A62" w:rsidP="00D076DC">
      <w:pPr>
        <w:pStyle w:val="NoSpacing"/>
        <w:numPr>
          <w:ilvl w:val="0"/>
          <w:numId w:val="3"/>
        </w:numPr>
        <w:rPr>
          <w:rFonts w:cstheme="minorHAnsi"/>
          <w:sz w:val="24"/>
          <w:szCs w:val="24"/>
        </w:rPr>
      </w:pPr>
      <w:r w:rsidRPr="00B33B08">
        <w:rPr>
          <w:rFonts w:cstheme="minorHAnsi"/>
          <w:b/>
          <w:sz w:val="24"/>
          <w:szCs w:val="24"/>
        </w:rPr>
        <w:t>Aligned funding:</w:t>
      </w:r>
      <w:r w:rsidRPr="00B33B08">
        <w:rPr>
          <w:rFonts w:cstheme="minorHAnsi"/>
          <w:sz w:val="24"/>
          <w:szCs w:val="24"/>
        </w:rPr>
        <w:t xml:space="preserve"> Braid state and federal funding streams to more efficiently support quality career pathway programs</w:t>
      </w:r>
      <w:r w:rsidR="00370838" w:rsidRPr="00B33B08">
        <w:rPr>
          <w:rFonts w:cstheme="minorHAnsi"/>
          <w:sz w:val="24"/>
          <w:szCs w:val="24"/>
        </w:rPr>
        <w:t>.</w:t>
      </w:r>
    </w:p>
    <w:p w14:paraId="708865F7" w14:textId="35B80162" w:rsidR="00BD2A62" w:rsidRPr="00B33B08" w:rsidRDefault="6F0AF47F" w:rsidP="00D076DC">
      <w:pPr>
        <w:pStyle w:val="NoSpacing"/>
        <w:numPr>
          <w:ilvl w:val="0"/>
          <w:numId w:val="3"/>
        </w:numPr>
        <w:rPr>
          <w:sz w:val="24"/>
          <w:szCs w:val="24"/>
        </w:rPr>
      </w:pPr>
      <w:r w:rsidRPr="6F0AF47F">
        <w:rPr>
          <w:b/>
          <w:bCs/>
          <w:sz w:val="24"/>
          <w:szCs w:val="24"/>
        </w:rPr>
        <w:t>Outreach and professional learning:</w:t>
      </w:r>
      <w:r w:rsidRPr="6F0AF47F">
        <w:rPr>
          <w:sz w:val="24"/>
          <w:szCs w:val="24"/>
        </w:rPr>
        <w:t xml:space="preserve"> Make it easy for education and business leaders to advance PrepareRI’s priorities and expand outreach to families and community groups. </w:t>
      </w:r>
    </w:p>
    <w:p w14:paraId="69A8AFD3" w14:textId="77777777" w:rsidR="00370838" w:rsidRPr="00B33B08" w:rsidRDefault="00370838" w:rsidP="00370838">
      <w:pPr>
        <w:pStyle w:val="NoSpacing"/>
        <w:rPr>
          <w:rFonts w:cstheme="minorHAnsi"/>
          <w:sz w:val="24"/>
          <w:szCs w:val="24"/>
        </w:rPr>
      </w:pPr>
    </w:p>
    <w:p w14:paraId="31445006" w14:textId="0B24B36E" w:rsidR="00734C11" w:rsidRPr="00B33B08" w:rsidRDefault="00734C11" w:rsidP="00642724">
      <w:pPr>
        <w:pStyle w:val="NoSpacing"/>
        <w:rPr>
          <w:rFonts w:cstheme="minorHAnsi"/>
          <w:sz w:val="24"/>
          <w:szCs w:val="24"/>
        </w:rPr>
      </w:pPr>
      <w:r w:rsidRPr="00B33B08">
        <w:rPr>
          <w:rFonts w:cstheme="minorHAnsi"/>
          <w:sz w:val="24"/>
          <w:szCs w:val="24"/>
        </w:rPr>
        <w:t xml:space="preserve">Learn more about PrepareRI at </w:t>
      </w:r>
      <w:hyperlink r:id="rId13" w:history="1">
        <w:r w:rsidRPr="00B33B08">
          <w:rPr>
            <w:rStyle w:val="Hyperlink"/>
            <w:rFonts w:cstheme="minorHAnsi"/>
            <w:sz w:val="24"/>
            <w:szCs w:val="24"/>
          </w:rPr>
          <w:t>www.prepare-ri.org</w:t>
        </w:r>
      </w:hyperlink>
      <w:r w:rsidRPr="00B33B08">
        <w:rPr>
          <w:rFonts w:cstheme="minorHAnsi"/>
          <w:sz w:val="24"/>
          <w:szCs w:val="24"/>
        </w:rPr>
        <w:t xml:space="preserve">. </w:t>
      </w:r>
    </w:p>
    <w:p w14:paraId="3996F14C" w14:textId="77777777" w:rsidR="00734C11" w:rsidRPr="00B33B08" w:rsidRDefault="00734C11" w:rsidP="00642724">
      <w:pPr>
        <w:pStyle w:val="NoSpacing"/>
        <w:rPr>
          <w:rFonts w:cstheme="minorHAnsi"/>
          <w:sz w:val="24"/>
          <w:szCs w:val="24"/>
        </w:rPr>
      </w:pPr>
    </w:p>
    <w:p w14:paraId="41B4B357" w14:textId="77777777" w:rsidR="00642724" w:rsidRPr="00B33B08" w:rsidRDefault="00642724" w:rsidP="00642724">
      <w:pPr>
        <w:pStyle w:val="NoSpacing"/>
        <w:rPr>
          <w:rFonts w:cstheme="minorHAnsi"/>
        </w:rPr>
      </w:pPr>
    </w:p>
    <w:p w14:paraId="65DE2DC7" w14:textId="77777777" w:rsidR="003B019B" w:rsidRDefault="003B019B">
      <w:pPr>
        <w:spacing w:after="160" w:line="259" w:lineRule="auto"/>
        <w:rPr>
          <w:rFonts w:asciiTheme="minorHAnsi" w:eastAsiaTheme="majorEastAsia" w:hAnsiTheme="minorHAnsi" w:cstheme="minorHAnsi"/>
          <w:color w:val="2E74B5" w:themeColor="accent1" w:themeShade="BF"/>
          <w:sz w:val="32"/>
          <w:szCs w:val="32"/>
        </w:rPr>
      </w:pPr>
      <w:r>
        <w:rPr>
          <w:rFonts w:asciiTheme="minorHAnsi" w:hAnsiTheme="minorHAnsi" w:cstheme="minorHAnsi"/>
        </w:rPr>
        <w:br w:type="page"/>
      </w:r>
    </w:p>
    <w:p w14:paraId="40B7D269" w14:textId="652F6262" w:rsidR="00642724" w:rsidRPr="00B33B08" w:rsidRDefault="009D0BD3" w:rsidP="0099075B">
      <w:pPr>
        <w:pStyle w:val="Heading1"/>
        <w:rPr>
          <w:rFonts w:asciiTheme="minorHAnsi" w:hAnsiTheme="minorHAnsi" w:cstheme="minorHAnsi"/>
        </w:rPr>
      </w:pPr>
      <w:bookmarkStart w:id="1" w:name="_Toc7419708"/>
      <w:r w:rsidRPr="00B33B08">
        <w:rPr>
          <w:rFonts w:asciiTheme="minorHAnsi" w:hAnsiTheme="minorHAnsi" w:cstheme="minorHAnsi"/>
        </w:rPr>
        <w:t xml:space="preserve">Background on </w:t>
      </w:r>
      <w:r w:rsidR="00EC6760" w:rsidRPr="00B33B08">
        <w:rPr>
          <w:rFonts w:asciiTheme="minorHAnsi" w:hAnsiTheme="minorHAnsi" w:cstheme="minorHAnsi"/>
        </w:rPr>
        <w:t xml:space="preserve">the PrepareRI </w:t>
      </w:r>
      <w:r w:rsidRPr="00B33B08">
        <w:rPr>
          <w:rFonts w:asciiTheme="minorHAnsi" w:hAnsiTheme="minorHAnsi" w:cstheme="minorHAnsi"/>
        </w:rPr>
        <w:t>Ambassador</w:t>
      </w:r>
      <w:r w:rsidR="00EC6760" w:rsidRPr="00B33B08">
        <w:rPr>
          <w:rFonts w:asciiTheme="minorHAnsi" w:hAnsiTheme="minorHAnsi" w:cstheme="minorHAnsi"/>
        </w:rPr>
        <w:t xml:space="preserve"> Program</w:t>
      </w:r>
      <w:bookmarkEnd w:id="1"/>
    </w:p>
    <w:p w14:paraId="00B92DCB" w14:textId="77777777" w:rsidR="0099075B" w:rsidRPr="00B33B08" w:rsidRDefault="0099075B" w:rsidP="009D0BD3">
      <w:pPr>
        <w:pStyle w:val="NoSpacing"/>
        <w:rPr>
          <w:rFonts w:cstheme="minorHAnsi"/>
          <w:sz w:val="24"/>
          <w:szCs w:val="24"/>
        </w:rPr>
      </w:pPr>
    </w:p>
    <w:p w14:paraId="60032496" w14:textId="19A88F55" w:rsidR="007E240A" w:rsidRPr="00B33B08" w:rsidRDefault="007E240A" w:rsidP="00B33B08">
      <w:pPr>
        <w:pStyle w:val="Heading2"/>
        <w:rPr>
          <w:u w:val="single"/>
        </w:rPr>
      </w:pPr>
      <w:bookmarkStart w:id="2" w:name="_Toc7419709"/>
      <w:r w:rsidRPr="00B33B08">
        <w:rPr>
          <w:u w:val="single"/>
        </w:rPr>
        <w:t>What do Ambassadors do?</w:t>
      </w:r>
      <w:bookmarkEnd w:id="2"/>
    </w:p>
    <w:p w14:paraId="3FCA2BB3" w14:textId="77777777" w:rsidR="00497C06" w:rsidRPr="00B33B08" w:rsidRDefault="001F02B7" w:rsidP="001F02B7">
      <w:pPr>
        <w:pStyle w:val="NoSpacing"/>
        <w:rPr>
          <w:rFonts w:cstheme="minorHAnsi"/>
          <w:sz w:val="24"/>
          <w:szCs w:val="24"/>
        </w:rPr>
      </w:pPr>
      <w:r w:rsidRPr="00B33B08">
        <w:rPr>
          <w:rFonts w:cstheme="minorHAnsi"/>
          <w:sz w:val="24"/>
          <w:szCs w:val="24"/>
        </w:rPr>
        <w:t xml:space="preserve">The PrepareRI Ambassadors are a select group of education leaders who use their expertise, knowledge, and connections to advance PrepareRI’s goal of building career pathways for all Rhode Island youth. </w:t>
      </w:r>
    </w:p>
    <w:p w14:paraId="3349B084" w14:textId="77777777" w:rsidR="00497C06" w:rsidRPr="00B33B08" w:rsidRDefault="00497C06" w:rsidP="001F02B7">
      <w:pPr>
        <w:pStyle w:val="NoSpacing"/>
        <w:rPr>
          <w:rFonts w:cstheme="minorHAnsi"/>
          <w:sz w:val="24"/>
          <w:szCs w:val="24"/>
        </w:rPr>
      </w:pPr>
    </w:p>
    <w:p w14:paraId="425CB357" w14:textId="222AB4BB" w:rsidR="004317A9" w:rsidRPr="00B33B08" w:rsidRDefault="6D0233E1" w:rsidP="6D0233E1">
      <w:pPr>
        <w:pStyle w:val="NoSpacing"/>
        <w:rPr>
          <w:sz w:val="24"/>
          <w:szCs w:val="24"/>
        </w:rPr>
      </w:pPr>
      <w:r w:rsidRPr="6D0233E1">
        <w:rPr>
          <w:sz w:val="24"/>
          <w:szCs w:val="24"/>
        </w:rPr>
        <w:t xml:space="preserve">The Ambassadors have diverse backgrounds, and may be currently working as a superintendent, district administrator, principal, school administrator, teacher, college professor or administrator, community leader, parent or any other position related to youth career pathways. </w:t>
      </w:r>
    </w:p>
    <w:p w14:paraId="19CDE590" w14:textId="77777777" w:rsidR="004317A9" w:rsidRPr="00B33B08" w:rsidRDefault="004317A9" w:rsidP="001F02B7">
      <w:pPr>
        <w:pStyle w:val="NoSpacing"/>
        <w:rPr>
          <w:rFonts w:cstheme="minorHAnsi"/>
          <w:sz w:val="24"/>
          <w:szCs w:val="24"/>
        </w:rPr>
      </w:pPr>
    </w:p>
    <w:p w14:paraId="6BD32CDC" w14:textId="25560A38" w:rsidR="001F02B7" w:rsidRPr="00B33B08" w:rsidRDefault="6D0233E1" w:rsidP="6D0233E1">
      <w:pPr>
        <w:pStyle w:val="NoSpacing"/>
        <w:rPr>
          <w:sz w:val="24"/>
          <w:szCs w:val="24"/>
        </w:rPr>
      </w:pPr>
      <w:r w:rsidRPr="6D0233E1">
        <w:rPr>
          <w:sz w:val="24"/>
          <w:szCs w:val="24"/>
        </w:rPr>
        <w:t xml:space="preserve">Ambassadors continue to work full-time in their previous roles but commit 5 hours per week to their Ambassadorship. This time includes doing independent work, attending meetings, and leading sessions at the annual PrepareRI Summits. Ambassadors receive a $5,000 stipend to compensate them for their additional work with PrepareRI. </w:t>
      </w:r>
    </w:p>
    <w:p w14:paraId="0AF628B9" w14:textId="5B39D3A1" w:rsidR="009D0BD3" w:rsidRPr="00B33B08" w:rsidRDefault="009D0BD3" w:rsidP="009D0BD3">
      <w:pPr>
        <w:pStyle w:val="NoSpacing"/>
        <w:rPr>
          <w:rFonts w:cstheme="minorHAnsi"/>
          <w:sz w:val="24"/>
          <w:szCs w:val="24"/>
        </w:rPr>
      </w:pPr>
    </w:p>
    <w:p w14:paraId="29DB1BB3" w14:textId="1D335F2D" w:rsidR="007E240A" w:rsidRPr="00B33B08" w:rsidRDefault="007E240A" w:rsidP="007E240A">
      <w:pPr>
        <w:pStyle w:val="NoSpacing"/>
        <w:rPr>
          <w:rFonts w:cstheme="minorHAnsi"/>
          <w:sz w:val="24"/>
          <w:szCs w:val="24"/>
        </w:rPr>
      </w:pPr>
      <w:r w:rsidRPr="00B33B08">
        <w:rPr>
          <w:rFonts w:cstheme="minorHAnsi"/>
          <w:sz w:val="24"/>
          <w:szCs w:val="24"/>
        </w:rPr>
        <w:t>Ambassadors advance PrepareRI’s goals in three key ways:</w:t>
      </w:r>
    </w:p>
    <w:p w14:paraId="235070FC" w14:textId="27130F0B" w:rsidR="00E3202F" w:rsidRPr="00B33B08" w:rsidRDefault="00E3202F" w:rsidP="00D076DC">
      <w:pPr>
        <w:pStyle w:val="NoSpacing"/>
        <w:numPr>
          <w:ilvl w:val="0"/>
          <w:numId w:val="2"/>
        </w:numPr>
        <w:rPr>
          <w:rFonts w:cstheme="minorHAnsi"/>
          <w:sz w:val="24"/>
          <w:szCs w:val="24"/>
          <w:u w:val="single"/>
        </w:rPr>
      </w:pPr>
      <w:r w:rsidRPr="00B33B08">
        <w:rPr>
          <w:rFonts w:cstheme="minorHAnsi"/>
          <w:sz w:val="24"/>
          <w:szCs w:val="24"/>
        </w:rPr>
        <w:t xml:space="preserve">Much of the Ambassadors’ work involves </w:t>
      </w:r>
      <w:r w:rsidRPr="00B33B08">
        <w:rPr>
          <w:rFonts w:cstheme="minorHAnsi"/>
          <w:b/>
          <w:sz w:val="24"/>
          <w:szCs w:val="24"/>
        </w:rPr>
        <w:t>creating a toolkit</w:t>
      </w:r>
      <w:r w:rsidRPr="00B33B08">
        <w:rPr>
          <w:rFonts w:cstheme="minorHAnsi"/>
          <w:sz w:val="24"/>
          <w:szCs w:val="24"/>
        </w:rPr>
        <w:t xml:space="preserve"> that helps stakeholders in the state implement some component of the PrepareRI Action Plan. This toolkit could take many forms: professional development materials, policy documents, online resources, templates, etc. Ambassadors will work with PrepareRI staff to determine the appropriate toolkit for their project.</w:t>
      </w:r>
    </w:p>
    <w:p w14:paraId="55C26191" w14:textId="77777777" w:rsidR="007E240A" w:rsidRPr="00B33B08" w:rsidRDefault="007E240A" w:rsidP="00D076DC">
      <w:pPr>
        <w:pStyle w:val="NoSpacing"/>
        <w:numPr>
          <w:ilvl w:val="0"/>
          <w:numId w:val="2"/>
        </w:numPr>
        <w:rPr>
          <w:rFonts w:cstheme="minorHAnsi"/>
          <w:b/>
          <w:sz w:val="24"/>
          <w:szCs w:val="24"/>
        </w:rPr>
      </w:pPr>
      <w:r w:rsidRPr="00B33B08">
        <w:rPr>
          <w:rFonts w:cstheme="minorHAnsi"/>
          <w:sz w:val="24"/>
          <w:szCs w:val="24"/>
        </w:rPr>
        <w:t xml:space="preserve">The Ambassadors serve as </w:t>
      </w:r>
      <w:r w:rsidRPr="00B33B08">
        <w:rPr>
          <w:rFonts w:cstheme="minorHAnsi"/>
          <w:b/>
          <w:sz w:val="24"/>
          <w:szCs w:val="24"/>
        </w:rPr>
        <w:t>policy advisors.</w:t>
      </w:r>
      <w:r w:rsidRPr="00B33B08">
        <w:rPr>
          <w:rFonts w:cstheme="minorHAnsi"/>
          <w:sz w:val="24"/>
          <w:szCs w:val="24"/>
        </w:rPr>
        <w:t xml:space="preserve"> They leverage their expertise to provide feedback and insights to PrepareRI’s core team and their fellow ambassadors.</w:t>
      </w:r>
    </w:p>
    <w:p w14:paraId="1D25D2B7" w14:textId="73BBB30B" w:rsidR="007E240A" w:rsidRPr="00B33B08" w:rsidRDefault="3EA991CC" w:rsidP="00D076DC">
      <w:pPr>
        <w:pStyle w:val="NoSpacing"/>
        <w:numPr>
          <w:ilvl w:val="0"/>
          <w:numId w:val="2"/>
        </w:numPr>
        <w:rPr>
          <w:b/>
          <w:bCs/>
          <w:sz w:val="24"/>
          <w:szCs w:val="24"/>
        </w:rPr>
      </w:pPr>
      <w:r w:rsidRPr="3EA991CC">
        <w:rPr>
          <w:sz w:val="24"/>
          <w:szCs w:val="24"/>
        </w:rPr>
        <w:t>Ambassadors are</w:t>
      </w:r>
      <w:r w:rsidRPr="3EA991CC">
        <w:rPr>
          <w:b/>
          <w:bCs/>
          <w:sz w:val="24"/>
          <w:szCs w:val="24"/>
        </w:rPr>
        <w:t xml:space="preserve"> spokespeople </w:t>
      </w:r>
      <w:r w:rsidRPr="3EA991CC">
        <w:rPr>
          <w:sz w:val="24"/>
          <w:szCs w:val="24"/>
        </w:rPr>
        <w:t xml:space="preserve">for PrepareRI. They help spread the goals of PrepareRI through their professional networks and validating the importance of PrepareRI through their endorsement and participation. </w:t>
      </w:r>
    </w:p>
    <w:p w14:paraId="3A07A67A" w14:textId="243752CD" w:rsidR="00906E4F" w:rsidRPr="00B33B08" w:rsidRDefault="00906E4F" w:rsidP="00906E4F">
      <w:pPr>
        <w:pStyle w:val="NoSpacing"/>
        <w:rPr>
          <w:rFonts w:cstheme="minorHAnsi"/>
          <w:sz w:val="24"/>
          <w:szCs w:val="24"/>
          <w:u w:val="single"/>
        </w:rPr>
      </w:pPr>
    </w:p>
    <w:p w14:paraId="7970514B" w14:textId="5D0F774F" w:rsidR="00906E4F" w:rsidRPr="00B33B08" w:rsidRDefault="00906E4F" w:rsidP="00906E4F">
      <w:pPr>
        <w:pStyle w:val="NoSpacing"/>
        <w:rPr>
          <w:rFonts w:cstheme="minorHAnsi"/>
          <w:sz w:val="24"/>
          <w:szCs w:val="24"/>
        </w:rPr>
      </w:pPr>
      <w:r w:rsidRPr="00B33B08">
        <w:rPr>
          <w:rFonts w:cstheme="minorHAnsi"/>
          <w:sz w:val="24"/>
          <w:szCs w:val="24"/>
        </w:rPr>
        <w:t>See the Responsibilities section below for more details on the expectations for Ambassadors.</w:t>
      </w:r>
    </w:p>
    <w:p w14:paraId="356104DD" w14:textId="77777777" w:rsidR="00ED27B5" w:rsidRPr="00B33B08" w:rsidRDefault="00ED27B5" w:rsidP="00906E4F">
      <w:pPr>
        <w:pStyle w:val="NoSpacing"/>
        <w:rPr>
          <w:rFonts w:cstheme="minorHAnsi"/>
          <w:sz w:val="24"/>
          <w:szCs w:val="24"/>
          <w:u w:val="single"/>
        </w:rPr>
      </w:pPr>
    </w:p>
    <w:p w14:paraId="6E171FC3" w14:textId="77777777" w:rsidR="007E240A" w:rsidRPr="00B33B08" w:rsidRDefault="007E240A" w:rsidP="007E240A">
      <w:pPr>
        <w:pStyle w:val="NoSpacing"/>
        <w:rPr>
          <w:rFonts w:cstheme="minorHAnsi"/>
          <w:b/>
          <w:sz w:val="24"/>
          <w:szCs w:val="24"/>
          <w:u w:val="single"/>
        </w:rPr>
      </w:pPr>
    </w:p>
    <w:p w14:paraId="6EDAB219" w14:textId="77777777" w:rsidR="00B33B08" w:rsidRDefault="00B33B08">
      <w:pPr>
        <w:spacing w:after="160" w:line="259" w:lineRule="auto"/>
        <w:rPr>
          <w:rFonts w:asciiTheme="minorHAnsi" w:eastAsiaTheme="minorHAnsi" w:hAnsiTheme="minorHAnsi" w:cstheme="minorHAnsi"/>
          <w:b/>
          <w:u w:val="single"/>
        </w:rPr>
      </w:pPr>
      <w:r>
        <w:rPr>
          <w:rFonts w:cstheme="minorHAnsi"/>
          <w:b/>
          <w:u w:val="single"/>
        </w:rPr>
        <w:br w:type="page"/>
      </w:r>
    </w:p>
    <w:p w14:paraId="082A766D" w14:textId="26ED0B64" w:rsidR="007E240A" w:rsidRPr="00B33B08" w:rsidRDefault="007E240A" w:rsidP="00B33B08">
      <w:pPr>
        <w:pStyle w:val="Heading2"/>
        <w:rPr>
          <w:u w:val="single"/>
        </w:rPr>
      </w:pPr>
      <w:bookmarkStart w:id="3" w:name="_Toc7419710"/>
      <w:r w:rsidRPr="00B33B08">
        <w:rPr>
          <w:u w:val="single"/>
        </w:rPr>
        <w:t>Ideal Applicant Qualities</w:t>
      </w:r>
      <w:bookmarkEnd w:id="3"/>
    </w:p>
    <w:p w14:paraId="600DED5E" w14:textId="77777777" w:rsidR="007E240A" w:rsidRPr="00B33B08" w:rsidRDefault="007E240A" w:rsidP="007E240A">
      <w:pPr>
        <w:pStyle w:val="NoSpacing"/>
        <w:rPr>
          <w:rFonts w:cstheme="minorHAnsi"/>
          <w:sz w:val="24"/>
          <w:szCs w:val="24"/>
        </w:rPr>
      </w:pPr>
      <w:r w:rsidRPr="00B33B08">
        <w:rPr>
          <w:rFonts w:cstheme="minorHAnsi"/>
          <w:sz w:val="24"/>
          <w:szCs w:val="24"/>
        </w:rPr>
        <w:t>The ideal PrepareRI Ambassador is:</w:t>
      </w:r>
    </w:p>
    <w:p w14:paraId="11580AB7" w14:textId="236F19B4" w:rsidR="007E240A" w:rsidRPr="00B33B08" w:rsidRDefault="3EA991CC" w:rsidP="00D076DC">
      <w:pPr>
        <w:pStyle w:val="NoSpacing"/>
        <w:numPr>
          <w:ilvl w:val="0"/>
          <w:numId w:val="6"/>
        </w:numPr>
        <w:rPr>
          <w:sz w:val="24"/>
          <w:szCs w:val="24"/>
          <w:u w:val="single"/>
        </w:rPr>
      </w:pPr>
      <w:r w:rsidRPr="3EA991CC">
        <w:rPr>
          <w:b/>
          <w:bCs/>
          <w:sz w:val="24"/>
          <w:szCs w:val="24"/>
        </w:rPr>
        <w:t xml:space="preserve">Knowledgeable: </w:t>
      </w:r>
      <w:r w:rsidRPr="3EA991CC">
        <w:rPr>
          <w:sz w:val="24"/>
          <w:szCs w:val="24"/>
        </w:rPr>
        <w:t>They possess deep expertise in a specific component of the PrepareRI Action Plan and are aware with the implementation challenges involved. They can use this knowledge to provide the PrepareRI team with insights to guide its work.</w:t>
      </w:r>
    </w:p>
    <w:p w14:paraId="799FC09B" w14:textId="160FA027" w:rsidR="007E240A" w:rsidRPr="00B33B08" w:rsidRDefault="3EA991CC" w:rsidP="00D076DC">
      <w:pPr>
        <w:pStyle w:val="NoSpacing"/>
        <w:numPr>
          <w:ilvl w:val="0"/>
          <w:numId w:val="6"/>
        </w:numPr>
        <w:rPr>
          <w:sz w:val="24"/>
          <w:szCs w:val="24"/>
          <w:u w:val="single"/>
        </w:rPr>
      </w:pPr>
      <w:r w:rsidRPr="3EA991CC">
        <w:rPr>
          <w:b/>
          <w:bCs/>
          <w:sz w:val="24"/>
          <w:szCs w:val="24"/>
        </w:rPr>
        <w:t>Respected and connected:</w:t>
      </w:r>
      <w:r w:rsidRPr="3EA991CC">
        <w:rPr>
          <w:sz w:val="24"/>
          <w:szCs w:val="24"/>
        </w:rPr>
        <w:t xml:space="preserve"> They know many of the stakeholders in Rhode Island who would be served by their Ambassador work, and these stakeholders often look to the Ambassadors for advice. The Ambassadors are able to represent and connect with stakeholders that represent the full diversity of Rhode Island’s education landscape, in terms of geography, school type, race, income, language status, etc.</w:t>
      </w:r>
    </w:p>
    <w:p w14:paraId="00ACE802" w14:textId="6BD2A63E" w:rsidR="007E240A" w:rsidRPr="00B33B08" w:rsidRDefault="007E240A" w:rsidP="00D076DC">
      <w:pPr>
        <w:pStyle w:val="NoSpacing"/>
        <w:numPr>
          <w:ilvl w:val="0"/>
          <w:numId w:val="6"/>
        </w:numPr>
        <w:rPr>
          <w:rFonts w:cstheme="minorHAnsi"/>
          <w:b/>
          <w:sz w:val="24"/>
          <w:szCs w:val="24"/>
          <w:u w:val="single"/>
        </w:rPr>
      </w:pPr>
      <w:r w:rsidRPr="00B33B08">
        <w:rPr>
          <w:rFonts w:cstheme="minorHAnsi"/>
          <w:b/>
          <w:sz w:val="24"/>
          <w:szCs w:val="24"/>
        </w:rPr>
        <w:t>Passionate:</w:t>
      </w:r>
      <w:r w:rsidRPr="00B33B08">
        <w:rPr>
          <w:rFonts w:cstheme="minorHAnsi"/>
          <w:sz w:val="24"/>
          <w:szCs w:val="24"/>
        </w:rPr>
        <w:t xml:space="preserve"> Ambassadors believe in the importance of PrepareRI’s work for Rhode Island youth, and </w:t>
      </w:r>
      <w:r w:rsidR="005F04E3" w:rsidRPr="00B33B08">
        <w:rPr>
          <w:rFonts w:cstheme="minorHAnsi"/>
          <w:sz w:val="24"/>
          <w:szCs w:val="24"/>
        </w:rPr>
        <w:t>are</w:t>
      </w:r>
      <w:r w:rsidRPr="00B33B08">
        <w:rPr>
          <w:rFonts w:cstheme="minorHAnsi"/>
          <w:sz w:val="24"/>
          <w:szCs w:val="24"/>
        </w:rPr>
        <w:t xml:space="preserve"> authentic advocate</w:t>
      </w:r>
      <w:r w:rsidR="005F04E3" w:rsidRPr="00B33B08">
        <w:rPr>
          <w:rFonts w:cstheme="minorHAnsi"/>
          <w:sz w:val="24"/>
          <w:szCs w:val="24"/>
        </w:rPr>
        <w:t>s</w:t>
      </w:r>
      <w:r w:rsidRPr="00B33B08">
        <w:rPr>
          <w:rFonts w:cstheme="minorHAnsi"/>
          <w:sz w:val="24"/>
          <w:szCs w:val="24"/>
        </w:rPr>
        <w:t xml:space="preserve"> for PrepareRI. This passion leads Ambassadors to persevere when they run into</w:t>
      </w:r>
      <w:r w:rsidR="005F04E3" w:rsidRPr="00B33B08">
        <w:rPr>
          <w:rFonts w:cstheme="minorHAnsi"/>
          <w:sz w:val="24"/>
          <w:szCs w:val="24"/>
        </w:rPr>
        <w:t xml:space="preserve"> the</w:t>
      </w:r>
      <w:r w:rsidRPr="00B33B08">
        <w:rPr>
          <w:rFonts w:cstheme="minorHAnsi"/>
          <w:sz w:val="24"/>
          <w:szCs w:val="24"/>
        </w:rPr>
        <w:t xml:space="preserve"> obstacles that inevitably arise</w:t>
      </w:r>
      <w:r w:rsidR="005F04E3" w:rsidRPr="00B33B08">
        <w:rPr>
          <w:rFonts w:cstheme="minorHAnsi"/>
          <w:sz w:val="24"/>
          <w:szCs w:val="24"/>
        </w:rPr>
        <w:t xml:space="preserve"> in their work</w:t>
      </w:r>
      <w:r w:rsidRPr="00B33B08">
        <w:rPr>
          <w:rFonts w:cstheme="minorHAnsi"/>
          <w:sz w:val="24"/>
          <w:szCs w:val="24"/>
        </w:rPr>
        <w:t xml:space="preserve">. </w:t>
      </w:r>
    </w:p>
    <w:p w14:paraId="044D4536" w14:textId="1BFBB98C" w:rsidR="007E240A" w:rsidRPr="00B33B08" w:rsidRDefault="6F0AF47F" w:rsidP="00D076DC">
      <w:pPr>
        <w:pStyle w:val="NoSpacing"/>
        <w:numPr>
          <w:ilvl w:val="0"/>
          <w:numId w:val="6"/>
        </w:numPr>
        <w:rPr>
          <w:b/>
          <w:bCs/>
          <w:sz w:val="24"/>
          <w:szCs w:val="24"/>
          <w:u w:val="single"/>
        </w:rPr>
      </w:pPr>
      <w:r w:rsidRPr="6F0AF47F">
        <w:rPr>
          <w:b/>
          <w:bCs/>
          <w:sz w:val="24"/>
          <w:szCs w:val="24"/>
        </w:rPr>
        <w:t xml:space="preserve">Results-oriented: </w:t>
      </w:r>
      <w:r w:rsidRPr="6F0AF47F">
        <w:rPr>
          <w:sz w:val="24"/>
          <w:szCs w:val="24"/>
        </w:rPr>
        <w:t xml:space="preserve">Ambassadors are focused on doing whatever will best serve Rhode Island’s young people. They are committed to solving a particular problem, not to any one solution to that problem. They regularly use evidence to reflect on whether their work is yielding results; if they are not getting results, they are eager to change course and try a different approach. </w:t>
      </w:r>
    </w:p>
    <w:p w14:paraId="2BEDA4ED" w14:textId="6BBBF713" w:rsidR="00374B84" w:rsidRPr="003272C6" w:rsidRDefault="6F0AF47F" w:rsidP="00D076DC">
      <w:pPr>
        <w:pStyle w:val="NoSpacing"/>
        <w:numPr>
          <w:ilvl w:val="0"/>
          <w:numId w:val="6"/>
        </w:numPr>
        <w:rPr>
          <w:rFonts w:cstheme="minorHAnsi"/>
          <w:sz w:val="24"/>
          <w:szCs w:val="24"/>
        </w:rPr>
      </w:pPr>
      <w:r w:rsidRPr="003272C6">
        <w:rPr>
          <w:b/>
          <w:bCs/>
          <w:sz w:val="24"/>
          <w:szCs w:val="24"/>
        </w:rPr>
        <w:t xml:space="preserve">Self-directed: </w:t>
      </w:r>
      <w:r w:rsidRPr="003272C6">
        <w:rPr>
          <w:sz w:val="24"/>
          <w:szCs w:val="24"/>
        </w:rPr>
        <w:t>Ambassadors can successfully carry out their work with minimal oversight from the PrepareRI Team. PrepareRI staff will help guide the Ambassadors and provide feedback, but the bulk of Ambassadors work will need to be done independently. Ambassadors find this autonomy exciting, not daunting.</w:t>
      </w:r>
    </w:p>
    <w:p w14:paraId="10D0D5E6" w14:textId="5BD519E8" w:rsidR="009879BD" w:rsidRPr="00B33B08" w:rsidRDefault="009879BD" w:rsidP="00642724">
      <w:pPr>
        <w:pStyle w:val="NoSpacing"/>
        <w:rPr>
          <w:rFonts w:cstheme="minorHAnsi"/>
          <w:b/>
          <w:sz w:val="24"/>
          <w:szCs w:val="24"/>
          <w:u w:val="single"/>
        </w:rPr>
      </w:pPr>
    </w:p>
    <w:p w14:paraId="5B0E2FE5" w14:textId="6FB4D853" w:rsidR="00B33B08" w:rsidRDefault="5C5E0F65" w:rsidP="5C5E0F65">
      <w:pPr>
        <w:pStyle w:val="NoSpacing"/>
        <w:spacing w:after="160" w:line="259" w:lineRule="auto"/>
        <w:rPr>
          <w:rFonts w:eastAsiaTheme="minorEastAsia"/>
          <w:b/>
          <w:bCs/>
          <w:u w:val="single"/>
        </w:rPr>
      </w:pPr>
      <w:r w:rsidRPr="5C5E0F65">
        <w:rPr>
          <w:sz w:val="24"/>
          <w:szCs w:val="24"/>
        </w:rPr>
        <w:t xml:space="preserve">Applicants could come from many different roles, including (but not limited to): superintendent, district administrator, principal, school administrator, teacher, college professor or administrator, parent or community leader. Ambassadors will be paired with a full-time staff member at RIDE, the Governor’s Workforce Board, or the Office of the Postsecondary Commissioner who will serve as their project lead throughout the year. During the year, the Policy Ambassadors will work with their project leads to develop a toolkit to help with PrepareRI implementation. These toolkits could take a range of forms, and the project leads will help guide the Ambassadors on its development. Visit </w:t>
      </w:r>
      <w:hyperlink r:id="rId14">
        <w:r w:rsidRPr="5C5E0F65">
          <w:rPr>
            <w:rStyle w:val="Hyperlink"/>
            <w:sz w:val="24"/>
            <w:szCs w:val="24"/>
          </w:rPr>
          <w:t>www.prepare-ri.org/ambassadors</w:t>
        </w:r>
      </w:hyperlink>
      <w:r w:rsidRPr="5C5E0F65">
        <w:rPr>
          <w:sz w:val="24"/>
          <w:szCs w:val="24"/>
        </w:rPr>
        <w:t xml:space="preserve"> to see sample toolkits from the 2017-18 Ambassadors.</w:t>
      </w:r>
      <w:r w:rsidR="00B33B08" w:rsidRPr="5C5E0F65">
        <w:rPr>
          <w:b/>
          <w:bCs/>
          <w:u w:val="single"/>
        </w:rPr>
        <w:br w:type="page"/>
      </w:r>
    </w:p>
    <w:p w14:paraId="58EB512E" w14:textId="178F25E1" w:rsidR="003F7116" w:rsidRPr="00B33B08" w:rsidRDefault="003F7116" w:rsidP="00B33B08">
      <w:pPr>
        <w:pStyle w:val="Heading2"/>
        <w:rPr>
          <w:u w:val="single"/>
        </w:rPr>
      </w:pPr>
      <w:bookmarkStart w:id="4" w:name="_Toc7419711"/>
      <w:r w:rsidRPr="00B33B08">
        <w:rPr>
          <w:u w:val="single"/>
        </w:rPr>
        <w:t>Expectations</w:t>
      </w:r>
      <w:r w:rsidR="003B019B">
        <w:rPr>
          <w:u w:val="single"/>
        </w:rPr>
        <w:t xml:space="preserve"> of Ambassadors</w:t>
      </w:r>
      <w:bookmarkEnd w:id="4"/>
    </w:p>
    <w:p w14:paraId="56962B40" w14:textId="197D9E36" w:rsidR="005740E7" w:rsidRPr="00B33B08" w:rsidRDefault="003F7116" w:rsidP="005740E7">
      <w:pPr>
        <w:tabs>
          <w:tab w:val="left" w:pos="6813"/>
        </w:tabs>
        <w:jc w:val="both"/>
        <w:rPr>
          <w:rFonts w:asciiTheme="minorHAnsi" w:eastAsia="Calibri" w:hAnsiTheme="minorHAnsi" w:cstheme="minorHAnsi"/>
        </w:rPr>
      </w:pPr>
      <w:r w:rsidRPr="00B33B08">
        <w:rPr>
          <w:rFonts w:asciiTheme="minorHAnsi" w:hAnsiTheme="minorHAnsi" w:cstheme="minorHAnsi"/>
        </w:rPr>
        <w:t xml:space="preserve">Being a PrepareRI Ambassador is a part-time commitment, allowing </w:t>
      </w:r>
      <w:r w:rsidR="007F2393" w:rsidRPr="00B33B08">
        <w:rPr>
          <w:rFonts w:asciiTheme="minorHAnsi" w:hAnsiTheme="minorHAnsi" w:cstheme="minorHAnsi"/>
        </w:rPr>
        <w:t xml:space="preserve">educators to remain in </w:t>
      </w:r>
      <w:r w:rsidRPr="00B33B08">
        <w:rPr>
          <w:rFonts w:asciiTheme="minorHAnsi" w:hAnsiTheme="minorHAnsi" w:cstheme="minorHAnsi"/>
        </w:rPr>
        <w:t>classroom</w:t>
      </w:r>
      <w:r w:rsidR="007F2393" w:rsidRPr="00B33B08">
        <w:rPr>
          <w:rFonts w:asciiTheme="minorHAnsi" w:hAnsiTheme="minorHAnsi" w:cstheme="minorHAnsi"/>
        </w:rPr>
        <w:t>s</w:t>
      </w:r>
      <w:r w:rsidRPr="00B33B08">
        <w:rPr>
          <w:rFonts w:asciiTheme="minorHAnsi" w:hAnsiTheme="minorHAnsi" w:cstheme="minorHAnsi"/>
        </w:rPr>
        <w:t xml:space="preserve"> </w:t>
      </w:r>
      <w:r w:rsidR="007F2393" w:rsidRPr="00B33B08">
        <w:rPr>
          <w:rFonts w:asciiTheme="minorHAnsi" w:hAnsiTheme="minorHAnsi" w:cstheme="minorHAnsi"/>
        </w:rPr>
        <w:t xml:space="preserve">and schools </w:t>
      </w:r>
      <w:r w:rsidRPr="00B33B08">
        <w:rPr>
          <w:rFonts w:asciiTheme="minorHAnsi" w:hAnsiTheme="minorHAnsi" w:cstheme="minorHAnsi"/>
        </w:rPr>
        <w:t xml:space="preserve">while influencing state-level policy decisions and developing tools to support peers.  </w:t>
      </w:r>
      <w:r w:rsidR="005740E7" w:rsidRPr="00B33B08">
        <w:rPr>
          <w:rFonts w:asciiTheme="minorHAnsi" w:eastAsia="Calibri" w:hAnsiTheme="minorHAnsi" w:cstheme="minorHAnsi"/>
        </w:rPr>
        <w:t xml:space="preserve">PrepareRI Ambassadors will be expected to: </w:t>
      </w:r>
    </w:p>
    <w:p w14:paraId="5A061269" w14:textId="77777777" w:rsidR="005740E7" w:rsidRPr="00B33B08" w:rsidRDefault="005740E7" w:rsidP="005740E7">
      <w:pPr>
        <w:tabs>
          <w:tab w:val="left" w:pos="6813"/>
        </w:tabs>
        <w:jc w:val="both"/>
        <w:rPr>
          <w:rFonts w:asciiTheme="minorHAnsi" w:eastAsia="Calibri" w:hAnsiTheme="minorHAnsi" w:cstheme="minorHAnsi"/>
        </w:rPr>
      </w:pPr>
    </w:p>
    <w:p w14:paraId="098CCBC4" w14:textId="1DFD7C5F" w:rsidR="00DF3AF7" w:rsidRPr="00B33B08" w:rsidRDefault="00DF3AF7" w:rsidP="00D076DC">
      <w:pPr>
        <w:pStyle w:val="NoSpacing"/>
        <w:numPr>
          <w:ilvl w:val="0"/>
          <w:numId w:val="1"/>
        </w:numPr>
        <w:rPr>
          <w:rFonts w:cstheme="minorHAnsi"/>
          <w:sz w:val="24"/>
          <w:szCs w:val="24"/>
        </w:rPr>
      </w:pPr>
      <w:r w:rsidRPr="00B33B08">
        <w:rPr>
          <w:rFonts w:cstheme="minorHAnsi"/>
          <w:b/>
          <w:sz w:val="24"/>
          <w:szCs w:val="24"/>
        </w:rPr>
        <w:t xml:space="preserve">Commit an average of </w:t>
      </w:r>
      <w:r w:rsidRPr="00B33B08">
        <w:rPr>
          <w:rFonts w:cstheme="minorHAnsi"/>
          <w:b/>
          <w:sz w:val="24"/>
          <w:szCs w:val="24"/>
          <w:u w:val="single"/>
        </w:rPr>
        <w:t>5 hours per week</w:t>
      </w:r>
      <w:r w:rsidRPr="00B33B08">
        <w:rPr>
          <w:rFonts w:cstheme="minorHAnsi"/>
          <w:b/>
          <w:sz w:val="24"/>
          <w:szCs w:val="24"/>
        </w:rPr>
        <w:t xml:space="preserve"> to </w:t>
      </w:r>
      <w:r w:rsidR="00A844E0" w:rsidRPr="00B33B08">
        <w:rPr>
          <w:rFonts w:cstheme="minorHAnsi"/>
          <w:b/>
          <w:sz w:val="24"/>
          <w:szCs w:val="24"/>
        </w:rPr>
        <w:t xml:space="preserve">the </w:t>
      </w:r>
      <w:r w:rsidRPr="00B33B08">
        <w:rPr>
          <w:rFonts w:cstheme="minorHAnsi"/>
          <w:b/>
          <w:sz w:val="24"/>
          <w:szCs w:val="24"/>
        </w:rPr>
        <w:t xml:space="preserve">Ambassador </w:t>
      </w:r>
      <w:r w:rsidR="00A844E0" w:rsidRPr="00B33B08">
        <w:rPr>
          <w:rFonts w:cstheme="minorHAnsi"/>
          <w:b/>
          <w:sz w:val="24"/>
          <w:szCs w:val="24"/>
        </w:rPr>
        <w:t>program</w:t>
      </w:r>
      <w:r w:rsidRPr="00B33B08">
        <w:rPr>
          <w:rFonts w:cstheme="minorHAnsi"/>
          <w:b/>
          <w:sz w:val="24"/>
          <w:szCs w:val="24"/>
        </w:rPr>
        <w:t>.</w:t>
      </w:r>
      <w:r w:rsidRPr="00B33B08">
        <w:rPr>
          <w:rFonts w:cstheme="minorHAnsi"/>
          <w:sz w:val="24"/>
          <w:szCs w:val="24"/>
        </w:rPr>
        <w:t xml:space="preserve"> This time will be spent doing the work outlined in this document.</w:t>
      </w:r>
    </w:p>
    <w:p w14:paraId="6175A3C6" w14:textId="77777777" w:rsidR="00DF3AF7" w:rsidRPr="00B33B08" w:rsidRDefault="00DF3AF7" w:rsidP="00DF3AF7">
      <w:pPr>
        <w:pStyle w:val="NoSpacing"/>
        <w:rPr>
          <w:rFonts w:cstheme="minorHAnsi"/>
          <w:sz w:val="24"/>
          <w:szCs w:val="24"/>
        </w:rPr>
      </w:pPr>
    </w:p>
    <w:p w14:paraId="35FD3005" w14:textId="09B8CDB6" w:rsidR="005740E7" w:rsidRPr="00B33B08" w:rsidRDefault="6D0233E1" w:rsidP="00D076DC">
      <w:pPr>
        <w:pStyle w:val="NoSpacing"/>
        <w:numPr>
          <w:ilvl w:val="0"/>
          <w:numId w:val="1"/>
        </w:numPr>
        <w:rPr>
          <w:sz w:val="24"/>
          <w:szCs w:val="24"/>
        </w:rPr>
      </w:pPr>
      <w:r w:rsidRPr="6D0233E1">
        <w:rPr>
          <w:rFonts w:eastAsia="Calibri"/>
          <w:b/>
          <w:bCs/>
          <w:sz w:val="24"/>
          <w:szCs w:val="24"/>
        </w:rPr>
        <w:t xml:space="preserve">Create a toolkit for stakeholders statewide. </w:t>
      </w:r>
      <w:r w:rsidRPr="6D0233E1">
        <w:rPr>
          <w:rFonts w:eastAsia="Calibri"/>
          <w:sz w:val="24"/>
          <w:szCs w:val="24"/>
        </w:rPr>
        <w:t>Working with full-time members of the PrepareRI team, Ambassadors will develop a toolkit: a collection of resources that make it easier for their peers statewide to implement part of the PrepareRI Action Plan. The Ambassador will determine the focus and scope of the toolkit in consultation with their Project Lead and the Ambassador Manager.</w:t>
      </w:r>
      <w:r w:rsidRPr="6D0233E1">
        <w:rPr>
          <w:rFonts w:eastAsia="Calibri"/>
          <w:b/>
          <w:bCs/>
          <w:sz w:val="24"/>
          <w:szCs w:val="24"/>
        </w:rPr>
        <w:t xml:space="preserve"> </w:t>
      </w:r>
    </w:p>
    <w:p w14:paraId="4D27FC8B" w14:textId="77777777" w:rsidR="005740E7" w:rsidRPr="00B33B08" w:rsidRDefault="005740E7" w:rsidP="005740E7">
      <w:pPr>
        <w:pStyle w:val="NoSpacing"/>
        <w:ind w:left="720"/>
        <w:rPr>
          <w:rFonts w:cstheme="minorHAnsi"/>
          <w:sz w:val="24"/>
          <w:szCs w:val="24"/>
        </w:rPr>
      </w:pPr>
    </w:p>
    <w:p w14:paraId="0E55143F" w14:textId="06A8324C" w:rsidR="006E0C1F" w:rsidRPr="00B33B08" w:rsidRDefault="6D0233E1" w:rsidP="00D076DC">
      <w:pPr>
        <w:pStyle w:val="NoSpacing"/>
        <w:numPr>
          <w:ilvl w:val="0"/>
          <w:numId w:val="1"/>
        </w:numPr>
      </w:pPr>
      <w:r w:rsidRPr="6D0233E1">
        <w:rPr>
          <w:rFonts w:eastAsia="Calibri"/>
          <w:b/>
          <w:bCs/>
          <w:color w:val="000000" w:themeColor="text1"/>
          <w:sz w:val="24"/>
          <w:szCs w:val="24"/>
        </w:rPr>
        <w:t xml:space="preserve">Participate in </w:t>
      </w:r>
      <w:r w:rsidRPr="6D0233E1">
        <w:rPr>
          <w:rFonts w:eastAsia="Calibri"/>
          <w:b/>
          <w:bCs/>
          <w:sz w:val="24"/>
          <w:szCs w:val="24"/>
        </w:rPr>
        <w:t>PrepareRI Ambassador cohort meetings</w:t>
      </w:r>
      <w:r w:rsidRPr="6D0233E1">
        <w:rPr>
          <w:rFonts w:eastAsia="Calibri"/>
          <w:b/>
          <w:bCs/>
          <w:color w:val="000000" w:themeColor="text1"/>
          <w:sz w:val="24"/>
          <w:szCs w:val="24"/>
        </w:rPr>
        <w:t xml:space="preserve">. </w:t>
      </w:r>
      <w:r w:rsidRPr="6D0233E1">
        <w:rPr>
          <w:rFonts w:eastAsia="Calibri"/>
          <w:color w:val="000000" w:themeColor="text1"/>
          <w:sz w:val="24"/>
          <w:szCs w:val="24"/>
        </w:rPr>
        <w:t>Ambassadors will meet as a cohort</w:t>
      </w:r>
      <w:r w:rsidRPr="6D0233E1">
        <w:rPr>
          <w:rFonts w:eastAsia="Calibri"/>
          <w:sz w:val="24"/>
          <w:szCs w:val="24"/>
        </w:rPr>
        <w:t xml:space="preserve"> every </w:t>
      </w:r>
      <w:r w:rsidRPr="6D0233E1">
        <w:rPr>
          <w:rFonts w:eastAsia="Calibri"/>
          <w:color w:val="000000" w:themeColor="text1"/>
          <w:sz w:val="24"/>
          <w:szCs w:val="24"/>
        </w:rPr>
        <w:t>two weeks throughout the year of the Ambassadorship. (The Ambassador Manager will indicate the precise meeting schedule.)</w:t>
      </w:r>
      <w:r w:rsidRPr="6D0233E1">
        <w:rPr>
          <w:rFonts w:eastAsia="Calibri"/>
          <w:b/>
          <w:bCs/>
          <w:color w:val="000000" w:themeColor="text1"/>
          <w:sz w:val="24"/>
          <w:szCs w:val="24"/>
        </w:rPr>
        <w:t xml:space="preserve"> </w:t>
      </w:r>
      <w:r w:rsidRPr="6D0233E1">
        <w:rPr>
          <w:rFonts w:eastAsia="Calibri"/>
          <w:color w:val="000000" w:themeColor="text1"/>
          <w:sz w:val="24"/>
          <w:szCs w:val="24"/>
        </w:rPr>
        <w:t xml:space="preserve">Attendance at these meetings areb mandatory, and Ambassadors are allowed to miss </w:t>
      </w:r>
      <w:r w:rsidRPr="6D0233E1">
        <w:rPr>
          <w:rFonts w:eastAsia="Calibri"/>
          <w:b/>
          <w:bCs/>
          <w:color w:val="000000" w:themeColor="text1"/>
          <w:sz w:val="24"/>
          <w:szCs w:val="24"/>
          <w:u w:val="single"/>
        </w:rPr>
        <w:t xml:space="preserve">no more than three </w:t>
      </w:r>
      <w:r w:rsidRPr="6D0233E1">
        <w:rPr>
          <w:rFonts w:eastAsia="Calibri"/>
          <w:color w:val="000000" w:themeColor="text1"/>
          <w:sz w:val="24"/>
          <w:szCs w:val="24"/>
        </w:rPr>
        <w:t xml:space="preserve">meetings, unless the Ambassador Manager has made special dispensation. </w:t>
      </w:r>
      <w:r w:rsidRPr="6D0233E1">
        <w:rPr>
          <w:rFonts w:eastAsia="Calibri"/>
          <w:sz w:val="24"/>
          <w:szCs w:val="24"/>
        </w:rPr>
        <w:t xml:space="preserve">During these meetings, Ambassadors </w:t>
      </w:r>
      <w:r w:rsidRPr="6D0233E1">
        <w:rPr>
          <w:rFonts w:eastAsia="Calibri"/>
          <w:color w:val="000000" w:themeColor="text1"/>
          <w:sz w:val="24"/>
          <w:szCs w:val="24"/>
        </w:rPr>
        <w:t>will receive professional development,</w:t>
      </w:r>
      <w:r w:rsidRPr="6D0233E1">
        <w:rPr>
          <w:rFonts w:eastAsia="Calibri"/>
          <w:sz w:val="24"/>
          <w:szCs w:val="24"/>
        </w:rPr>
        <w:t xml:space="preserve"> guidance and support with their project, and participate in discussions with the Ambassador cohort. </w:t>
      </w:r>
    </w:p>
    <w:p w14:paraId="7B9C7209" w14:textId="799B8676" w:rsidR="00A77EC2" w:rsidRPr="00B33B08" w:rsidRDefault="00A77EC2" w:rsidP="00A77EC2">
      <w:pPr>
        <w:pStyle w:val="NoSpacing"/>
        <w:rPr>
          <w:rFonts w:cstheme="minorHAnsi"/>
        </w:rPr>
      </w:pPr>
    </w:p>
    <w:p w14:paraId="44AC2057" w14:textId="76FB2AE7" w:rsidR="006E0C1F" w:rsidRPr="00B33B08" w:rsidRDefault="5C5E0F65" w:rsidP="00D076DC">
      <w:pPr>
        <w:pStyle w:val="NoSpacing"/>
        <w:numPr>
          <w:ilvl w:val="0"/>
          <w:numId w:val="1"/>
        </w:numPr>
        <w:rPr>
          <w:b/>
          <w:bCs/>
          <w:sz w:val="24"/>
          <w:szCs w:val="24"/>
        </w:rPr>
      </w:pPr>
      <w:r w:rsidRPr="5C5E0F65">
        <w:rPr>
          <w:rFonts w:eastAsia="Calibri"/>
          <w:b/>
          <w:bCs/>
          <w:color w:val="000000" w:themeColor="text1"/>
          <w:sz w:val="24"/>
          <w:szCs w:val="24"/>
        </w:rPr>
        <w:t>Participate in PrepareRI meetings relevant to their projects.</w:t>
      </w:r>
      <w:r w:rsidRPr="5C5E0F65">
        <w:rPr>
          <w:rFonts w:eastAsia="Calibri"/>
          <w:color w:val="000000" w:themeColor="text1"/>
          <w:sz w:val="24"/>
          <w:szCs w:val="24"/>
        </w:rPr>
        <w:t xml:space="preserve"> The Ambassadors will become a crucial member of the PrepareRI Team and are therefore expected to attend key meetings relevant to their toolkit. These meetings may be with the Ambassador Manager or other members of the PrepareRI team. (Ambassadors are not expected to attend </w:t>
      </w:r>
      <w:r w:rsidRPr="5C5E0F65">
        <w:rPr>
          <w:rFonts w:eastAsia="Calibri"/>
          <w:i/>
          <w:iCs/>
          <w:color w:val="000000" w:themeColor="text1"/>
          <w:sz w:val="24"/>
          <w:szCs w:val="24"/>
        </w:rPr>
        <w:t>all</w:t>
      </w:r>
      <w:r w:rsidRPr="5C5E0F65">
        <w:rPr>
          <w:rFonts w:eastAsia="Calibri"/>
          <w:color w:val="000000" w:themeColor="text1"/>
          <w:sz w:val="24"/>
          <w:szCs w:val="24"/>
        </w:rPr>
        <w:t xml:space="preserve"> PrepareRI meetings; rather, they are just expected to attend the ones that the Ambassador Manager suggests will help advance their toolkit.)</w:t>
      </w:r>
    </w:p>
    <w:p w14:paraId="139AC6EB" w14:textId="77777777" w:rsidR="005740E7" w:rsidRPr="00B33B08" w:rsidRDefault="005740E7" w:rsidP="005740E7">
      <w:pPr>
        <w:pStyle w:val="NoSpacing"/>
        <w:rPr>
          <w:rFonts w:cstheme="minorHAnsi"/>
          <w:sz w:val="24"/>
          <w:szCs w:val="24"/>
        </w:rPr>
      </w:pPr>
    </w:p>
    <w:p w14:paraId="7AF38F47" w14:textId="0F771C40" w:rsidR="003F7116" w:rsidRPr="00B33B08" w:rsidRDefault="6D0233E1" w:rsidP="00D076DC">
      <w:pPr>
        <w:pStyle w:val="NoSpacing"/>
        <w:numPr>
          <w:ilvl w:val="0"/>
          <w:numId w:val="1"/>
        </w:numPr>
        <w:rPr>
          <w:sz w:val="24"/>
          <w:szCs w:val="24"/>
        </w:rPr>
      </w:pPr>
      <w:r w:rsidRPr="6D0233E1">
        <w:rPr>
          <w:rFonts w:eastAsia="Calibri"/>
          <w:b/>
          <w:bCs/>
          <w:sz w:val="24"/>
          <w:szCs w:val="24"/>
        </w:rPr>
        <w:t>Lead breakout sessions at the PrepareRI Summits</w:t>
      </w:r>
      <w:r w:rsidRPr="6D0233E1">
        <w:rPr>
          <w:rFonts w:eastAsia="Calibri"/>
          <w:b/>
          <w:bCs/>
          <w:color w:val="000000" w:themeColor="text1"/>
          <w:sz w:val="24"/>
          <w:szCs w:val="24"/>
        </w:rPr>
        <w:t xml:space="preserve">. </w:t>
      </w:r>
      <w:r w:rsidRPr="6D0233E1">
        <w:rPr>
          <w:rFonts w:eastAsia="Calibri"/>
          <w:sz w:val="24"/>
          <w:szCs w:val="24"/>
        </w:rPr>
        <w:t>The PrepareRI team holds an annual PrepareRI Summit so that leaders from schools, businesses, colleges, and community groups can collaborate on</w:t>
      </w:r>
      <w:r w:rsidRPr="6D0233E1">
        <w:rPr>
          <w:rFonts w:eastAsia="Calibri"/>
          <w:color w:val="000000" w:themeColor="text1"/>
          <w:sz w:val="24"/>
          <w:szCs w:val="24"/>
        </w:rPr>
        <w:t xml:space="preserve"> real, actionable steps to improve career pathways for young people. PrepareRI Ambassadors are expected to lead breakout sessions during the Summits to share their work.</w:t>
      </w:r>
    </w:p>
    <w:p w14:paraId="18480CEA" w14:textId="77777777" w:rsidR="005F3DB2" w:rsidRPr="00B33B08" w:rsidRDefault="005F3DB2" w:rsidP="005F3DB2">
      <w:pPr>
        <w:pStyle w:val="ListParagraph"/>
        <w:rPr>
          <w:rFonts w:asciiTheme="minorHAnsi" w:hAnsiTheme="minorHAnsi" w:cstheme="minorHAnsi"/>
        </w:rPr>
      </w:pPr>
    </w:p>
    <w:p w14:paraId="5BC0CB83" w14:textId="4DFFD061" w:rsidR="009C79EB" w:rsidRPr="00B33B08" w:rsidRDefault="00020051" w:rsidP="00D076DC">
      <w:pPr>
        <w:pStyle w:val="NoSpacing"/>
        <w:numPr>
          <w:ilvl w:val="0"/>
          <w:numId w:val="1"/>
        </w:numPr>
        <w:rPr>
          <w:rFonts w:cstheme="minorHAnsi"/>
          <w:sz w:val="24"/>
          <w:szCs w:val="24"/>
        </w:rPr>
      </w:pPr>
      <w:r w:rsidRPr="00B33B08">
        <w:rPr>
          <w:rFonts w:eastAsia="Calibri" w:cstheme="minorHAnsi"/>
          <w:b/>
          <w:sz w:val="24"/>
          <w:szCs w:val="24"/>
        </w:rPr>
        <w:t>Meet</w:t>
      </w:r>
      <w:r w:rsidR="009C79EB" w:rsidRPr="00B33B08">
        <w:rPr>
          <w:rFonts w:eastAsia="Calibri" w:cstheme="minorHAnsi"/>
          <w:b/>
          <w:sz w:val="24"/>
          <w:szCs w:val="24"/>
        </w:rPr>
        <w:t xml:space="preserve"> professional expectations</w:t>
      </w:r>
      <w:r w:rsidR="009C79EB" w:rsidRPr="00B33B08">
        <w:rPr>
          <w:rFonts w:eastAsia="Calibri" w:cstheme="minorHAnsi"/>
          <w:b/>
          <w:color w:val="000000"/>
          <w:sz w:val="24"/>
          <w:szCs w:val="24"/>
        </w:rPr>
        <w:t xml:space="preserve">. </w:t>
      </w:r>
      <w:r w:rsidR="009C79EB" w:rsidRPr="00B33B08">
        <w:rPr>
          <w:rFonts w:eastAsia="Calibri" w:cstheme="minorHAnsi"/>
          <w:sz w:val="24"/>
          <w:szCs w:val="24"/>
        </w:rPr>
        <w:t xml:space="preserve">Ambassadors are expected to meet professional expectations in their interactions with the PrepareRI team, including but not limited to: responding to emails and communications promptly, completing tasks by the deadline, </w:t>
      </w:r>
      <w:r w:rsidR="00E84FEA">
        <w:rPr>
          <w:rFonts w:eastAsia="Calibri" w:cstheme="minorHAnsi"/>
          <w:sz w:val="24"/>
          <w:szCs w:val="24"/>
        </w:rPr>
        <w:t xml:space="preserve">and </w:t>
      </w:r>
      <w:r w:rsidR="009C79EB" w:rsidRPr="00B33B08">
        <w:rPr>
          <w:rFonts w:eastAsia="Calibri" w:cstheme="minorHAnsi"/>
          <w:sz w:val="24"/>
          <w:szCs w:val="24"/>
        </w:rPr>
        <w:t>show</w:t>
      </w:r>
      <w:r w:rsidR="00E84FEA">
        <w:rPr>
          <w:rFonts w:eastAsia="Calibri" w:cstheme="minorHAnsi"/>
          <w:sz w:val="24"/>
          <w:szCs w:val="24"/>
        </w:rPr>
        <w:t>ing up to meetings on time.</w:t>
      </w:r>
      <w:r w:rsidR="009C79EB" w:rsidRPr="00B33B08">
        <w:rPr>
          <w:rFonts w:eastAsia="Calibri" w:cstheme="minorHAnsi"/>
          <w:sz w:val="24"/>
          <w:szCs w:val="24"/>
        </w:rPr>
        <w:t xml:space="preserve"> </w:t>
      </w:r>
    </w:p>
    <w:p w14:paraId="0139B4C0" w14:textId="77777777" w:rsidR="009C79EB" w:rsidRPr="00B33B08" w:rsidRDefault="009C79EB" w:rsidP="009C79EB">
      <w:pPr>
        <w:pStyle w:val="ListParagraph"/>
        <w:rPr>
          <w:rFonts w:asciiTheme="minorHAnsi" w:eastAsia="Calibri" w:hAnsiTheme="minorHAnsi" w:cstheme="minorHAnsi"/>
          <w:b/>
        </w:rPr>
      </w:pPr>
    </w:p>
    <w:p w14:paraId="5A8B4CAC" w14:textId="4BE60C48" w:rsidR="005F3DB2" w:rsidRPr="00B33B08" w:rsidRDefault="00020051" w:rsidP="00D076DC">
      <w:pPr>
        <w:pStyle w:val="NoSpacing"/>
        <w:numPr>
          <w:ilvl w:val="0"/>
          <w:numId w:val="1"/>
        </w:numPr>
        <w:rPr>
          <w:rFonts w:cstheme="minorHAnsi"/>
          <w:sz w:val="24"/>
          <w:szCs w:val="24"/>
        </w:rPr>
      </w:pPr>
      <w:r w:rsidRPr="00B33B08">
        <w:rPr>
          <w:rFonts w:eastAsia="Calibri" w:cstheme="minorHAnsi"/>
          <w:b/>
          <w:sz w:val="24"/>
          <w:szCs w:val="24"/>
        </w:rPr>
        <w:t>Represent</w:t>
      </w:r>
      <w:r w:rsidR="005F3DB2" w:rsidRPr="00B33B08">
        <w:rPr>
          <w:rFonts w:eastAsia="Calibri" w:cstheme="minorHAnsi"/>
          <w:b/>
          <w:sz w:val="24"/>
          <w:szCs w:val="24"/>
        </w:rPr>
        <w:t xml:space="preserve"> PrepareRI in a positive light</w:t>
      </w:r>
      <w:r w:rsidR="005F3DB2" w:rsidRPr="00B33B08">
        <w:rPr>
          <w:rFonts w:eastAsia="Calibri" w:cstheme="minorHAnsi"/>
          <w:b/>
          <w:color w:val="000000"/>
          <w:sz w:val="24"/>
          <w:szCs w:val="24"/>
        </w:rPr>
        <w:t xml:space="preserve">. </w:t>
      </w:r>
      <w:r w:rsidR="00043A91" w:rsidRPr="00B33B08">
        <w:rPr>
          <w:rFonts w:eastAsia="Calibri" w:cstheme="minorHAnsi"/>
          <w:sz w:val="24"/>
          <w:szCs w:val="24"/>
        </w:rPr>
        <w:t>T</w:t>
      </w:r>
      <w:r w:rsidR="005F3DB2" w:rsidRPr="00B33B08">
        <w:rPr>
          <w:rFonts w:eastAsia="Calibri" w:cstheme="minorHAnsi"/>
          <w:sz w:val="24"/>
          <w:szCs w:val="24"/>
        </w:rPr>
        <w:t xml:space="preserve">he Ambassadors are </w:t>
      </w:r>
      <w:r w:rsidR="00043A91" w:rsidRPr="00B33B08">
        <w:rPr>
          <w:rFonts w:eastAsia="Calibri" w:cstheme="minorHAnsi"/>
          <w:sz w:val="24"/>
          <w:szCs w:val="24"/>
        </w:rPr>
        <w:t xml:space="preserve">frequently </w:t>
      </w:r>
      <w:r w:rsidR="005F3DB2" w:rsidRPr="00B33B08">
        <w:rPr>
          <w:rFonts w:eastAsia="Calibri" w:cstheme="minorHAnsi"/>
          <w:sz w:val="24"/>
          <w:szCs w:val="24"/>
        </w:rPr>
        <w:t xml:space="preserve">the public face of PrepareRI. They are thus expected to comport themselves professionally and represent PrepareRI positively. </w:t>
      </w:r>
    </w:p>
    <w:p w14:paraId="15E8F1EB" w14:textId="77777777" w:rsidR="00642724" w:rsidRPr="00B33B08" w:rsidRDefault="00642724" w:rsidP="00642724">
      <w:pPr>
        <w:pStyle w:val="ListParagraph"/>
        <w:rPr>
          <w:rFonts w:asciiTheme="minorHAnsi" w:hAnsiTheme="minorHAnsi" w:cstheme="minorHAnsi"/>
        </w:rPr>
      </w:pPr>
    </w:p>
    <w:p w14:paraId="76B4BB71" w14:textId="77777777" w:rsidR="00642724" w:rsidRPr="00B33B08" w:rsidRDefault="00642724" w:rsidP="00642724">
      <w:pPr>
        <w:pStyle w:val="NoSpacing"/>
        <w:rPr>
          <w:rFonts w:cstheme="minorHAnsi"/>
          <w:sz w:val="24"/>
          <w:szCs w:val="24"/>
        </w:rPr>
      </w:pPr>
    </w:p>
    <w:p w14:paraId="029588EA" w14:textId="773EF0B0" w:rsidR="0054082B" w:rsidRPr="00B33B08" w:rsidRDefault="6F0AF47F" w:rsidP="6F0AF47F">
      <w:pPr>
        <w:pStyle w:val="NoSpacing"/>
        <w:rPr>
          <w:sz w:val="24"/>
          <w:szCs w:val="24"/>
        </w:rPr>
      </w:pPr>
      <w:r w:rsidRPr="6F0AF47F">
        <w:rPr>
          <w:sz w:val="24"/>
          <w:szCs w:val="24"/>
        </w:rPr>
        <w:t xml:space="preserve">As a recognition of their work, each PrepareRI Ambassador will receive a </w:t>
      </w:r>
      <w:r w:rsidRPr="6F0AF47F">
        <w:rPr>
          <w:b/>
          <w:bCs/>
          <w:sz w:val="24"/>
          <w:szCs w:val="24"/>
          <w:u w:val="single"/>
        </w:rPr>
        <w:t>$5,000 stipend</w:t>
      </w:r>
      <w:r w:rsidRPr="6F0AF47F">
        <w:rPr>
          <w:sz w:val="24"/>
          <w:szCs w:val="24"/>
        </w:rPr>
        <w:t xml:space="preserve"> for the period of July 2019 to June 2020. This stipend will be issued in a single payment at the end of the Ambassadorship.</w:t>
      </w:r>
    </w:p>
    <w:p w14:paraId="7647AF64" w14:textId="77777777" w:rsidR="0054082B" w:rsidRPr="00B33B08" w:rsidRDefault="0054082B" w:rsidP="00FD019E">
      <w:pPr>
        <w:pStyle w:val="NoSpacing"/>
        <w:rPr>
          <w:rFonts w:cstheme="minorHAnsi"/>
          <w:bCs/>
          <w:sz w:val="24"/>
          <w:szCs w:val="24"/>
        </w:rPr>
      </w:pPr>
    </w:p>
    <w:p w14:paraId="43B7D5BE" w14:textId="72BEDC7A" w:rsidR="00666CA2" w:rsidRPr="00B33B08" w:rsidRDefault="00BE2F4F" w:rsidP="00666CA2">
      <w:pPr>
        <w:pStyle w:val="NoSpacing"/>
        <w:rPr>
          <w:rFonts w:cstheme="minorHAnsi"/>
          <w:bCs/>
          <w:sz w:val="24"/>
          <w:szCs w:val="24"/>
        </w:rPr>
      </w:pPr>
      <w:r w:rsidRPr="00B33B08">
        <w:rPr>
          <w:rFonts w:cstheme="minorHAnsi"/>
          <w:bCs/>
          <w:sz w:val="24"/>
          <w:szCs w:val="24"/>
        </w:rPr>
        <w:t>If an Ambassador is not meeting these expectations, they will be notifi</w:t>
      </w:r>
      <w:r w:rsidR="00020051" w:rsidRPr="00B33B08">
        <w:rPr>
          <w:rFonts w:cstheme="minorHAnsi"/>
          <w:bCs/>
          <w:sz w:val="24"/>
          <w:szCs w:val="24"/>
        </w:rPr>
        <w:t xml:space="preserve">ed by </w:t>
      </w:r>
      <w:r w:rsidR="00E84FEA">
        <w:rPr>
          <w:rFonts w:cstheme="minorHAnsi"/>
          <w:bCs/>
          <w:sz w:val="24"/>
          <w:szCs w:val="24"/>
        </w:rPr>
        <w:t xml:space="preserve">the </w:t>
      </w:r>
      <w:r w:rsidRPr="00B33B08">
        <w:rPr>
          <w:rFonts w:cstheme="minorHAnsi"/>
          <w:bCs/>
          <w:sz w:val="24"/>
          <w:szCs w:val="24"/>
        </w:rPr>
        <w:t>Ambassador Manage</w:t>
      </w:r>
      <w:r w:rsidR="0054082B" w:rsidRPr="00B33B08">
        <w:rPr>
          <w:rFonts w:cstheme="minorHAnsi"/>
          <w:bCs/>
          <w:sz w:val="24"/>
          <w:szCs w:val="24"/>
        </w:rPr>
        <w:t>r.</w:t>
      </w:r>
      <w:r w:rsidR="0014262D" w:rsidRPr="00B33B08">
        <w:rPr>
          <w:rFonts w:cstheme="minorHAnsi"/>
          <w:bCs/>
          <w:sz w:val="24"/>
          <w:szCs w:val="24"/>
        </w:rPr>
        <w:t xml:space="preserve"> If the Ambassador does not address the Ambassador Manager’s concerns, the Ambassador may be dismissed from the progr</w:t>
      </w:r>
      <w:r w:rsidR="00666CA2" w:rsidRPr="00B33B08">
        <w:rPr>
          <w:rFonts w:cstheme="minorHAnsi"/>
          <w:bCs/>
          <w:sz w:val="24"/>
          <w:szCs w:val="24"/>
        </w:rPr>
        <w:t>am or receive a reduced stipend.</w:t>
      </w:r>
    </w:p>
    <w:p w14:paraId="19CCDE70" w14:textId="5F048D9E" w:rsidR="00666CA2" w:rsidRPr="00B33B08" w:rsidRDefault="00666CA2" w:rsidP="00666CA2">
      <w:pPr>
        <w:pStyle w:val="NoSpacing"/>
        <w:rPr>
          <w:rFonts w:cstheme="minorHAnsi"/>
          <w:bCs/>
          <w:sz w:val="24"/>
          <w:szCs w:val="24"/>
        </w:rPr>
      </w:pPr>
    </w:p>
    <w:p w14:paraId="64429BC1" w14:textId="77777777" w:rsidR="00B33B08" w:rsidRDefault="00B33B08">
      <w:pPr>
        <w:spacing w:after="160" w:line="259" w:lineRule="auto"/>
        <w:rPr>
          <w:rFonts w:asciiTheme="minorHAnsi" w:eastAsiaTheme="majorEastAsia" w:hAnsiTheme="minorHAnsi" w:cstheme="minorHAnsi"/>
          <w:color w:val="2E74B5" w:themeColor="accent1" w:themeShade="BF"/>
          <w:sz w:val="32"/>
          <w:szCs w:val="32"/>
        </w:rPr>
      </w:pPr>
      <w:r>
        <w:rPr>
          <w:rFonts w:asciiTheme="minorHAnsi" w:hAnsiTheme="minorHAnsi" w:cstheme="minorHAnsi"/>
        </w:rPr>
        <w:br w:type="page"/>
      </w:r>
    </w:p>
    <w:p w14:paraId="4CB9BE10" w14:textId="61145660" w:rsidR="00666CA2" w:rsidRPr="00B33B08" w:rsidRDefault="00666CA2" w:rsidP="00666CA2">
      <w:pPr>
        <w:pStyle w:val="Heading1"/>
        <w:rPr>
          <w:rFonts w:asciiTheme="minorHAnsi" w:hAnsiTheme="minorHAnsi" w:cstheme="minorHAnsi"/>
        </w:rPr>
      </w:pPr>
      <w:bookmarkStart w:id="5" w:name="_Toc7419712"/>
      <w:r w:rsidRPr="00B33B08">
        <w:rPr>
          <w:rFonts w:asciiTheme="minorHAnsi" w:hAnsiTheme="minorHAnsi" w:cstheme="minorHAnsi"/>
        </w:rPr>
        <w:t>Application Process</w:t>
      </w:r>
      <w:bookmarkEnd w:id="5"/>
    </w:p>
    <w:p w14:paraId="7189D8D0" w14:textId="77777777" w:rsidR="00E274A6" w:rsidRPr="00B33B08" w:rsidRDefault="00E274A6" w:rsidP="00E274A6">
      <w:pPr>
        <w:pStyle w:val="NoSpacing"/>
        <w:rPr>
          <w:rFonts w:cstheme="minorHAnsi"/>
          <w:u w:val="single"/>
        </w:rPr>
      </w:pPr>
    </w:p>
    <w:p w14:paraId="792C3DD4" w14:textId="77777777" w:rsidR="00666CA2" w:rsidRPr="003B019B" w:rsidRDefault="00666CA2" w:rsidP="00666CA2">
      <w:pPr>
        <w:pStyle w:val="Heading2"/>
        <w:rPr>
          <w:rFonts w:asciiTheme="minorHAnsi" w:hAnsiTheme="minorHAnsi" w:cstheme="minorHAnsi"/>
          <w:u w:val="single"/>
        </w:rPr>
      </w:pPr>
      <w:bookmarkStart w:id="6" w:name="_Toc7419713"/>
      <w:r w:rsidRPr="003B019B">
        <w:rPr>
          <w:rFonts w:asciiTheme="minorHAnsi" w:hAnsiTheme="minorHAnsi" w:cstheme="minorHAnsi"/>
          <w:u w:val="single"/>
        </w:rPr>
        <w:t>Application Components</w:t>
      </w:r>
      <w:bookmarkEnd w:id="6"/>
    </w:p>
    <w:p w14:paraId="77FA13A4" w14:textId="287A70CA" w:rsidR="00666CA2" w:rsidRPr="00B33B08" w:rsidRDefault="6F0AF47F" w:rsidP="6F0AF47F">
      <w:pPr>
        <w:rPr>
          <w:rFonts w:asciiTheme="minorHAnsi" w:hAnsiTheme="minorHAnsi" w:cstheme="minorBidi"/>
        </w:rPr>
      </w:pPr>
      <w:r w:rsidRPr="6F0AF47F">
        <w:rPr>
          <w:rFonts w:asciiTheme="minorHAnsi" w:hAnsiTheme="minorHAnsi" w:cstheme="minorBidi"/>
        </w:rPr>
        <w:t>The PrepareRI Ambassador application has five components:</w:t>
      </w:r>
    </w:p>
    <w:p w14:paraId="5F92748D" w14:textId="343FD3E0" w:rsidR="6F0AF47F" w:rsidRDefault="6F0AF47F" w:rsidP="6F0AF47F">
      <w:pPr>
        <w:rPr>
          <w:rFonts w:asciiTheme="minorHAnsi" w:hAnsiTheme="minorHAnsi" w:cstheme="minorBidi"/>
        </w:rPr>
      </w:pPr>
    </w:p>
    <w:p w14:paraId="314CF03E" w14:textId="65B1FB14" w:rsidR="00666CA2" w:rsidRPr="00B33B08" w:rsidRDefault="00666CA2" w:rsidP="00D076DC">
      <w:pPr>
        <w:pStyle w:val="ListParagraph"/>
        <w:numPr>
          <w:ilvl w:val="0"/>
          <w:numId w:val="10"/>
        </w:numPr>
        <w:rPr>
          <w:rFonts w:asciiTheme="minorHAnsi" w:hAnsiTheme="minorHAnsi" w:cstheme="minorHAnsi"/>
        </w:rPr>
      </w:pPr>
      <w:r w:rsidRPr="00B33B08">
        <w:rPr>
          <w:rFonts w:asciiTheme="minorHAnsi" w:hAnsiTheme="minorHAnsi" w:cstheme="minorHAnsi"/>
        </w:rPr>
        <w:t>Personal Information</w:t>
      </w:r>
    </w:p>
    <w:p w14:paraId="6FA948AC" w14:textId="77777777" w:rsidR="00666CA2" w:rsidRPr="00B33B08" w:rsidRDefault="00666CA2" w:rsidP="00D076DC">
      <w:pPr>
        <w:pStyle w:val="ListParagraph"/>
        <w:numPr>
          <w:ilvl w:val="0"/>
          <w:numId w:val="10"/>
        </w:numPr>
        <w:rPr>
          <w:rFonts w:asciiTheme="minorHAnsi" w:hAnsiTheme="minorHAnsi" w:cstheme="minorHAnsi"/>
        </w:rPr>
      </w:pPr>
      <w:r w:rsidRPr="00B33B08">
        <w:rPr>
          <w:rFonts w:asciiTheme="minorHAnsi" w:hAnsiTheme="minorHAnsi" w:cstheme="minorHAnsi"/>
        </w:rPr>
        <w:t>Project Preferences</w:t>
      </w:r>
    </w:p>
    <w:p w14:paraId="6F475C88" w14:textId="77777777" w:rsidR="0089734E" w:rsidRPr="00B33B08" w:rsidRDefault="0089734E" w:rsidP="00D076DC">
      <w:pPr>
        <w:pStyle w:val="ListParagraph"/>
        <w:numPr>
          <w:ilvl w:val="0"/>
          <w:numId w:val="10"/>
        </w:numPr>
        <w:rPr>
          <w:rFonts w:asciiTheme="minorHAnsi" w:hAnsiTheme="minorHAnsi" w:cstheme="minorHAnsi"/>
        </w:rPr>
      </w:pPr>
      <w:r w:rsidRPr="00B33B08">
        <w:rPr>
          <w:rFonts w:asciiTheme="minorHAnsi" w:hAnsiTheme="minorHAnsi" w:cstheme="minorHAnsi"/>
        </w:rPr>
        <w:t>Essay</w:t>
      </w:r>
    </w:p>
    <w:p w14:paraId="4C55D9A2" w14:textId="77777777" w:rsidR="00666CA2" w:rsidRPr="00B33B08" w:rsidRDefault="00666CA2" w:rsidP="00D076DC">
      <w:pPr>
        <w:pStyle w:val="ListParagraph"/>
        <w:numPr>
          <w:ilvl w:val="0"/>
          <w:numId w:val="10"/>
        </w:numPr>
        <w:rPr>
          <w:rFonts w:asciiTheme="minorHAnsi" w:hAnsiTheme="minorHAnsi" w:cstheme="minorHAnsi"/>
        </w:rPr>
      </w:pPr>
      <w:r w:rsidRPr="00B33B08">
        <w:rPr>
          <w:rFonts w:asciiTheme="minorHAnsi" w:hAnsiTheme="minorHAnsi" w:cstheme="minorHAnsi"/>
        </w:rPr>
        <w:t>Resume</w:t>
      </w:r>
    </w:p>
    <w:p w14:paraId="30906987" w14:textId="77777777" w:rsidR="00666CA2" w:rsidRPr="00B33B08" w:rsidRDefault="00666CA2" w:rsidP="00D076DC">
      <w:pPr>
        <w:pStyle w:val="ListParagraph"/>
        <w:numPr>
          <w:ilvl w:val="0"/>
          <w:numId w:val="10"/>
        </w:numPr>
        <w:rPr>
          <w:rFonts w:asciiTheme="minorHAnsi" w:hAnsiTheme="minorHAnsi" w:cstheme="minorHAnsi"/>
        </w:rPr>
      </w:pPr>
      <w:r w:rsidRPr="00B33B08">
        <w:rPr>
          <w:rFonts w:asciiTheme="minorHAnsi" w:hAnsiTheme="minorHAnsi" w:cstheme="minorHAnsi"/>
        </w:rPr>
        <w:t>Reference Letter</w:t>
      </w:r>
    </w:p>
    <w:p w14:paraId="6DF6FD09" w14:textId="14080710" w:rsidR="00666CA2" w:rsidRPr="00B33B08" w:rsidRDefault="00666CA2" w:rsidP="00666CA2">
      <w:pPr>
        <w:rPr>
          <w:rFonts w:asciiTheme="minorHAnsi" w:hAnsiTheme="minorHAnsi" w:cstheme="minorHAnsi"/>
        </w:rPr>
      </w:pPr>
    </w:p>
    <w:p w14:paraId="13039E5F" w14:textId="06F5BBE8" w:rsidR="00666CA2" w:rsidRDefault="00666CA2" w:rsidP="00666CA2">
      <w:pPr>
        <w:rPr>
          <w:rFonts w:asciiTheme="minorHAnsi" w:hAnsiTheme="minorHAnsi" w:cstheme="minorHAnsi"/>
        </w:rPr>
      </w:pPr>
      <w:r w:rsidRPr="00B33B08">
        <w:rPr>
          <w:rFonts w:asciiTheme="minorHAnsi" w:hAnsiTheme="minorHAnsi" w:cstheme="minorHAnsi"/>
        </w:rPr>
        <w:t xml:space="preserve">The </w:t>
      </w:r>
      <w:r w:rsidR="00141187" w:rsidRPr="00B33B08">
        <w:rPr>
          <w:rFonts w:asciiTheme="minorHAnsi" w:hAnsiTheme="minorHAnsi" w:cstheme="minorHAnsi"/>
        </w:rPr>
        <w:t xml:space="preserve">application must be submitted through the online application at </w:t>
      </w:r>
      <w:hyperlink r:id="rId15" w:history="1">
        <w:r w:rsidR="00141187" w:rsidRPr="00B33B08">
          <w:rPr>
            <w:rStyle w:val="Hyperlink"/>
            <w:rFonts w:asciiTheme="minorHAnsi" w:hAnsiTheme="minorHAnsi" w:cstheme="minorHAnsi"/>
          </w:rPr>
          <w:t>www.prepare-ri.org/ambassadors</w:t>
        </w:r>
      </w:hyperlink>
      <w:r w:rsidR="00141187" w:rsidRPr="00B33B08">
        <w:rPr>
          <w:rFonts w:asciiTheme="minorHAnsi" w:hAnsiTheme="minorHAnsi" w:cstheme="minorHAnsi"/>
        </w:rPr>
        <w:t xml:space="preserve">. </w:t>
      </w:r>
      <w:r w:rsidR="00306A3E">
        <w:rPr>
          <w:rFonts w:asciiTheme="minorHAnsi" w:hAnsiTheme="minorHAnsi" w:cstheme="minorHAnsi"/>
        </w:rPr>
        <w:t>The submission form does not allow applicants to save their work, so applicants should prepare their answers in a separate document and paste them into the submission form when complete.</w:t>
      </w:r>
    </w:p>
    <w:p w14:paraId="7C45CDDF" w14:textId="77777777" w:rsidR="003B019B" w:rsidRPr="00B33B08" w:rsidRDefault="003B019B" w:rsidP="00666CA2">
      <w:pPr>
        <w:rPr>
          <w:rFonts w:asciiTheme="minorHAnsi" w:hAnsiTheme="minorHAnsi" w:cstheme="minorHAnsi"/>
        </w:rPr>
      </w:pPr>
    </w:p>
    <w:p w14:paraId="3DF7F6D9" w14:textId="77777777" w:rsidR="00666CA2" w:rsidRPr="00B33B08" w:rsidRDefault="00666CA2" w:rsidP="00666CA2">
      <w:pPr>
        <w:pStyle w:val="Heading2"/>
        <w:rPr>
          <w:rFonts w:asciiTheme="minorHAnsi" w:eastAsia="Calibri" w:hAnsiTheme="minorHAnsi" w:cstheme="minorHAnsi"/>
          <w:b/>
          <w:u w:val="single"/>
        </w:rPr>
      </w:pPr>
    </w:p>
    <w:p w14:paraId="78011675" w14:textId="6D8C0A73" w:rsidR="00666CA2" w:rsidRPr="003B019B" w:rsidRDefault="00F413E6" w:rsidP="00666CA2">
      <w:pPr>
        <w:pStyle w:val="Heading2"/>
        <w:rPr>
          <w:rFonts w:asciiTheme="minorHAnsi" w:hAnsiTheme="minorHAnsi" w:cstheme="minorHAnsi"/>
          <w:u w:val="single"/>
        </w:rPr>
      </w:pPr>
      <w:bookmarkStart w:id="7" w:name="_Toc7419714"/>
      <w:r>
        <w:rPr>
          <w:rFonts w:asciiTheme="minorHAnsi" w:hAnsiTheme="minorHAnsi" w:cstheme="minorHAnsi"/>
          <w:u w:val="single"/>
        </w:rPr>
        <w:t>Application T</w:t>
      </w:r>
      <w:r w:rsidR="00666CA2" w:rsidRPr="003B019B">
        <w:rPr>
          <w:rFonts w:asciiTheme="minorHAnsi" w:hAnsiTheme="minorHAnsi" w:cstheme="minorHAnsi"/>
          <w:u w:val="single"/>
        </w:rPr>
        <w:t>imeline</w:t>
      </w:r>
      <w:bookmarkEnd w:id="7"/>
    </w:p>
    <w:p w14:paraId="5CC76BBB" w14:textId="77777777" w:rsidR="00666CA2" w:rsidRPr="00B33B08" w:rsidRDefault="00666CA2" w:rsidP="00666CA2">
      <w:pPr>
        <w:rPr>
          <w:rFonts w:asciiTheme="minorHAnsi" w:hAnsiTheme="minorHAnsi" w:cstheme="minorHAnsi"/>
        </w:rPr>
      </w:pPr>
    </w:p>
    <w:p w14:paraId="697CCE0E" w14:textId="343325EB" w:rsidR="00666CA2" w:rsidRPr="00B33B08" w:rsidRDefault="6D0233E1" w:rsidP="00D076DC">
      <w:pPr>
        <w:pStyle w:val="ListParagraph"/>
        <w:numPr>
          <w:ilvl w:val="0"/>
          <w:numId w:val="9"/>
        </w:numPr>
        <w:rPr>
          <w:rFonts w:asciiTheme="minorHAnsi" w:hAnsiTheme="minorHAnsi" w:cstheme="minorBidi"/>
        </w:rPr>
      </w:pPr>
      <w:r w:rsidRPr="6D0233E1">
        <w:rPr>
          <w:rFonts w:asciiTheme="minorHAnsi" w:hAnsiTheme="minorHAnsi" w:cstheme="minorBidi"/>
          <w:b/>
          <w:bCs/>
        </w:rPr>
        <w:t>April 29:</w:t>
      </w:r>
      <w:r w:rsidRPr="6D0233E1">
        <w:rPr>
          <w:rFonts w:asciiTheme="minorHAnsi" w:hAnsiTheme="minorHAnsi" w:cstheme="minorBidi"/>
        </w:rPr>
        <w:t xml:space="preserve"> Application opens</w:t>
      </w:r>
    </w:p>
    <w:p w14:paraId="73F9E937" w14:textId="61596980" w:rsidR="00666CA2" w:rsidRPr="00B33B08" w:rsidRDefault="6F0AF47F" w:rsidP="00D076DC">
      <w:pPr>
        <w:pStyle w:val="ListParagraph"/>
        <w:numPr>
          <w:ilvl w:val="0"/>
          <w:numId w:val="9"/>
        </w:numPr>
        <w:rPr>
          <w:rFonts w:asciiTheme="minorHAnsi" w:hAnsiTheme="minorHAnsi" w:cstheme="minorBidi"/>
        </w:rPr>
      </w:pPr>
      <w:r w:rsidRPr="6F0AF47F">
        <w:rPr>
          <w:rFonts w:asciiTheme="minorHAnsi" w:hAnsiTheme="minorHAnsi" w:cstheme="minorBidi"/>
          <w:b/>
          <w:bCs/>
        </w:rPr>
        <w:t xml:space="preserve">May 20, 5:00 pm: </w:t>
      </w:r>
      <w:r w:rsidRPr="6F0AF47F">
        <w:rPr>
          <w:rFonts w:asciiTheme="minorHAnsi" w:hAnsiTheme="minorHAnsi" w:cstheme="minorBidi"/>
        </w:rPr>
        <w:t>Application deadline</w:t>
      </w:r>
    </w:p>
    <w:p w14:paraId="00A98EE9" w14:textId="35B157FB" w:rsidR="00666CA2" w:rsidRPr="00B33B08" w:rsidRDefault="6D0233E1" w:rsidP="00D076DC">
      <w:pPr>
        <w:pStyle w:val="ListParagraph"/>
        <w:numPr>
          <w:ilvl w:val="0"/>
          <w:numId w:val="8"/>
        </w:numPr>
        <w:rPr>
          <w:rFonts w:asciiTheme="minorHAnsi" w:hAnsiTheme="minorHAnsi" w:cstheme="minorBidi"/>
        </w:rPr>
      </w:pPr>
      <w:r w:rsidRPr="6D0233E1">
        <w:rPr>
          <w:rFonts w:asciiTheme="minorHAnsi" w:hAnsiTheme="minorHAnsi" w:cstheme="minorBidi"/>
          <w:b/>
          <w:bCs/>
        </w:rPr>
        <w:t xml:space="preserve">Late May/ Early June: </w:t>
      </w:r>
      <w:r w:rsidRPr="6D0233E1">
        <w:rPr>
          <w:rFonts w:asciiTheme="minorHAnsi" w:hAnsiTheme="minorHAnsi" w:cstheme="minorBidi"/>
        </w:rPr>
        <w:t>Applicants who advance to the second round will be interviewed by members of the PrepareRI team</w:t>
      </w:r>
    </w:p>
    <w:p w14:paraId="03DC377F" w14:textId="2D281792" w:rsidR="00666CA2" w:rsidRPr="00B33B08" w:rsidRDefault="6D0233E1" w:rsidP="00D076DC">
      <w:pPr>
        <w:pStyle w:val="ListParagraph"/>
        <w:numPr>
          <w:ilvl w:val="0"/>
          <w:numId w:val="8"/>
        </w:numPr>
        <w:rPr>
          <w:rFonts w:asciiTheme="minorHAnsi" w:hAnsiTheme="minorHAnsi" w:cstheme="minorBidi"/>
        </w:rPr>
      </w:pPr>
      <w:r w:rsidRPr="6D0233E1">
        <w:rPr>
          <w:rFonts w:asciiTheme="minorHAnsi" w:hAnsiTheme="minorHAnsi" w:cstheme="minorBidi"/>
          <w:b/>
          <w:bCs/>
        </w:rPr>
        <w:t xml:space="preserve">Late June: </w:t>
      </w:r>
      <w:r w:rsidRPr="6D0233E1">
        <w:rPr>
          <w:rFonts w:asciiTheme="minorHAnsi" w:hAnsiTheme="minorHAnsi" w:cstheme="minorBidi"/>
        </w:rPr>
        <w:t>PrepareRI will notify applicants</w:t>
      </w:r>
    </w:p>
    <w:p w14:paraId="3249B51E" w14:textId="77777777" w:rsidR="00666CA2" w:rsidRPr="00B33B08" w:rsidRDefault="00666CA2" w:rsidP="6F0AF47F">
      <w:pPr>
        <w:rPr>
          <w:rFonts w:asciiTheme="minorHAnsi" w:hAnsiTheme="minorHAnsi" w:cstheme="minorBidi"/>
          <w:highlight w:val="yellow"/>
        </w:rPr>
      </w:pPr>
    </w:p>
    <w:p w14:paraId="18E421F0" w14:textId="4F2C31B0" w:rsidR="000468AC" w:rsidRPr="00B33B08" w:rsidRDefault="000468AC">
      <w:pPr>
        <w:spacing w:after="160" w:line="259" w:lineRule="auto"/>
        <w:rPr>
          <w:rFonts w:asciiTheme="minorHAnsi" w:eastAsia="Calibri" w:hAnsiTheme="minorHAnsi" w:cstheme="minorHAnsi"/>
          <w:b/>
          <w:u w:val="single"/>
        </w:rPr>
      </w:pPr>
      <w:r w:rsidRPr="00B33B08">
        <w:rPr>
          <w:rFonts w:asciiTheme="minorHAnsi" w:eastAsia="Calibri" w:hAnsiTheme="minorHAnsi" w:cstheme="minorHAnsi"/>
          <w:b/>
          <w:u w:val="single"/>
        </w:rPr>
        <w:br w:type="page"/>
      </w:r>
    </w:p>
    <w:p w14:paraId="568A6F76" w14:textId="51F30584" w:rsidR="009879BD" w:rsidRPr="00B33B08" w:rsidRDefault="6F0AF47F" w:rsidP="6F0AF47F">
      <w:pPr>
        <w:pStyle w:val="Heading1"/>
        <w:jc w:val="center"/>
        <w:rPr>
          <w:rFonts w:asciiTheme="minorHAnsi" w:eastAsia="Calibri" w:hAnsiTheme="minorHAnsi" w:cstheme="minorBidi"/>
        </w:rPr>
      </w:pPr>
      <w:bookmarkStart w:id="8" w:name="_Toc7419715"/>
      <w:r w:rsidRPr="6F0AF47F">
        <w:rPr>
          <w:rFonts w:asciiTheme="minorHAnsi" w:eastAsia="Calibri" w:hAnsiTheme="minorHAnsi" w:cstheme="minorBidi"/>
        </w:rPr>
        <w:t>PrepareRI Ambassador Application for 2019-20</w:t>
      </w:r>
      <w:bookmarkEnd w:id="8"/>
    </w:p>
    <w:p w14:paraId="0DCE754E" w14:textId="77777777" w:rsidR="0035447B" w:rsidRPr="00B33B08" w:rsidRDefault="0035447B" w:rsidP="0035447B">
      <w:pPr>
        <w:jc w:val="center"/>
        <w:rPr>
          <w:rFonts w:asciiTheme="minorHAnsi" w:hAnsiTheme="minorHAnsi" w:cstheme="minorHAnsi"/>
        </w:rPr>
      </w:pPr>
    </w:p>
    <w:p w14:paraId="50091132" w14:textId="55D58336" w:rsidR="0035447B" w:rsidRPr="008354D3" w:rsidRDefault="6D0233E1" w:rsidP="6D0233E1">
      <w:pPr>
        <w:rPr>
          <w:rFonts w:asciiTheme="minorHAnsi" w:hAnsiTheme="minorHAnsi" w:cstheme="minorBidi"/>
          <w:i/>
          <w:iCs/>
          <w:color w:val="C00000"/>
        </w:rPr>
      </w:pPr>
      <w:r w:rsidRPr="6D0233E1">
        <w:rPr>
          <w:rFonts w:asciiTheme="minorHAnsi" w:hAnsiTheme="minorHAnsi" w:cstheme="minorBidi"/>
          <w:i/>
          <w:iCs/>
          <w:color w:val="C00000"/>
        </w:rPr>
        <w:t xml:space="preserve">IMPORTANT NOTE: The following is a read-only version of the Ambassador Application for 2019-20. Do NOT submit this document. Applications must be submitted through </w:t>
      </w:r>
      <w:r w:rsidRPr="00002B23">
        <w:rPr>
          <w:rFonts w:asciiTheme="minorHAnsi" w:hAnsiTheme="minorHAnsi" w:cstheme="minorBidi"/>
          <w:i/>
          <w:iCs/>
          <w:color w:val="C00000"/>
        </w:rPr>
        <w:t xml:space="preserve">the </w:t>
      </w:r>
      <w:hyperlink r:id="rId16" w:history="1">
        <w:r w:rsidRPr="00002B23">
          <w:rPr>
            <w:rStyle w:val="Hyperlink"/>
            <w:rFonts w:asciiTheme="minorHAnsi" w:hAnsiTheme="minorHAnsi" w:cstheme="minorBidi"/>
            <w:i/>
            <w:iCs/>
          </w:rPr>
          <w:t>online submission form</w:t>
        </w:r>
      </w:hyperlink>
      <w:r w:rsidRPr="6D0233E1">
        <w:rPr>
          <w:rFonts w:asciiTheme="minorHAnsi" w:hAnsiTheme="minorHAnsi" w:cstheme="minorBidi"/>
          <w:i/>
          <w:iCs/>
          <w:color w:val="C00000"/>
        </w:rPr>
        <w:t>. Please use this preview to prepare your answers in a separate document and paste them into the online submission form once complete.</w:t>
      </w:r>
    </w:p>
    <w:p w14:paraId="61FBCDA6" w14:textId="77777777" w:rsidR="0035447B" w:rsidRPr="00B33B08" w:rsidRDefault="0035447B" w:rsidP="0035447B">
      <w:pPr>
        <w:rPr>
          <w:rFonts w:asciiTheme="minorHAnsi" w:hAnsiTheme="minorHAnsi" w:cstheme="minorHAnsi"/>
        </w:rPr>
      </w:pPr>
    </w:p>
    <w:p w14:paraId="10E0BC67" w14:textId="77777777" w:rsidR="0035447B" w:rsidRPr="00B33B08" w:rsidRDefault="0035447B" w:rsidP="00E93F60">
      <w:pPr>
        <w:rPr>
          <w:rFonts w:asciiTheme="minorHAnsi" w:hAnsiTheme="minorHAnsi" w:cstheme="minorHAnsi"/>
        </w:rPr>
      </w:pPr>
    </w:p>
    <w:p w14:paraId="41080576" w14:textId="16396F76" w:rsidR="00E93F60" w:rsidRPr="008354D3" w:rsidRDefault="00E93F60" w:rsidP="008354D3">
      <w:pPr>
        <w:pStyle w:val="Heading2"/>
        <w:rPr>
          <w:rFonts w:asciiTheme="minorHAnsi" w:hAnsiTheme="minorHAnsi" w:cstheme="minorHAnsi"/>
          <w:u w:val="single"/>
        </w:rPr>
      </w:pPr>
      <w:bookmarkStart w:id="9" w:name="_Toc511343243"/>
      <w:bookmarkStart w:id="10" w:name="_Toc7419716"/>
      <w:r w:rsidRPr="008354D3">
        <w:rPr>
          <w:rFonts w:asciiTheme="minorHAnsi" w:hAnsiTheme="minorHAnsi" w:cstheme="minorHAnsi"/>
          <w:u w:val="single"/>
        </w:rPr>
        <w:t>Personal Information</w:t>
      </w:r>
      <w:bookmarkEnd w:id="9"/>
      <w:bookmarkEnd w:id="10"/>
    </w:p>
    <w:p w14:paraId="5474AB68" w14:textId="0327328E" w:rsidR="00E93F60" w:rsidRPr="00B33B08" w:rsidRDefault="00E93F60" w:rsidP="00D076DC">
      <w:pPr>
        <w:pStyle w:val="ListParagraph"/>
        <w:numPr>
          <w:ilvl w:val="0"/>
          <w:numId w:val="11"/>
        </w:numPr>
        <w:rPr>
          <w:rFonts w:asciiTheme="minorHAnsi" w:hAnsiTheme="minorHAnsi" w:cstheme="minorHAnsi"/>
        </w:rPr>
      </w:pPr>
      <w:r w:rsidRPr="00B33B08">
        <w:rPr>
          <w:rFonts w:asciiTheme="minorHAnsi" w:hAnsiTheme="minorHAnsi" w:cstheme="minorHAnsi"/>
        </w:rPr>
        <w:t>Name</w:t>
      </w:r>
    </w:p>
    <w:p w14:paraId="46FF0128" w14:textId="1CB30F74" w:rsidR="00E93F60" w:rsidRPr="00B33B08" w:rsidRDefault="00E93F60" w:rsidP="00D076DC">
      <w:pPr>
        <w:pStyle w:val="ListParagraph"/>
        <w:numPr>
          <w:ilvl w:val="0"/>
          <w:numId w:val="11"/>
        </w:numPr>
        <w:rPr>
          <w:rFonts w:asciiTheme="minorHAnsi" w:hAnsiTheme="minorHAnsi" w:cstheme="minorHAnsi"/>
        </w:rPr>
      </w:pPr>
      <w:r w:rsidRPr="00B33B08">
        <w:rPr>
          <w:rFonts w:asciiTheme="minorHAnsi" w:hAnsiTheme="minorHAnsi" w:cstheme="minorHAnsi"/>
        </w:rPr>
        <w:t>Email</w:t>
      </w:r>
    </w:p>
    <w:p w14:paraId="7B46F0E9" w14:textId="50E6CBD8" w:rsidR="008354D3" w:rsidRPr="00B33B08" w:rsidRDefault="008354D3" w:rsidP="00D076DC">
      <w:pPr>
        <w:pStyle w:val="ListParagraph"/>
        <w:numPr>
          <w:ilvl w:val="0"/>
          <w:numId w:val="11"/>
        </w:numPr>
        <w:rPr>
          <w:rFonts w:asciiTheme="minorHAnsi" w:hAnsiTheme="minorHAnsi" w:cstheme="minorHAnsi"/>
        </w:rPr>
      </w:pPr>
      <w:r>
        <w:rPr>
          <w:rFonts w:asciiTheme="minorHAnsi" w:hAnsiTheme="minorHAnsi" w:cstheme="minorHAnsi"/>
        </w:rPr>
        <w:t>Current title/role</w:t>
      </w:r>
    </w:p>
    <w:p w14:paraId="23EE1E51" w14:textId="6A483344" w:rsidR="00E93F60" w:rsidRPr="00B33B08" w:rsidRDefault="008354D3" w:rsidP="00D076DC">
      <w:pPr>
        <w:pStyle w:val="ListParagraph"/>
        <w:numPr>
          <w:ilvl w:val="0"/>
          <w:numId w:val="11"/>
        </w:numPr>
        <w:rPr>
          <w:rFonts w:asciiTheme="minorHAnsi" w:hAnsiTheme="minorHAnsi" w:cstheme="minorHAnsi"/>
        </w:rPr>
      </w:pPr>
      <w:r>
        <w:rPr>
          <w:rFonts w:asciiTheme="minorHAnsi" w:hAnsiTheme="minorHAnsi" w:cstheme="minorHAnsi"/>
        </w:rPr>
        <w:t>Current o</w:t>
      </w:r>
      <w:r w:rsidR="00E93F60" w:rsidRPr="00B33B08">
        <w:rPr>
          <w:rFonts w:asciiTheme="minorHAnsi" w:hAnsiTheme="minorHAnsi" w:cstheme="minorHAnsi"/>
        </w:rPr>
        <w:t>rganization</w:t>
      </w:r>
    </w:p>
    <w:p w14:paraId="7C3791EB" w14:textId="23E10B52" w:rsidR="002F45EB" w:rsidRPr="00B33B08" w:rsidRDefault="008354D3" w:rsidP="00D076DC">
      <w:pPr>
        <w:pStyle w:val="ListParagraph"/>
        <w:numPr>
          <w:ilvl w:val="0"/>
          <w:numId w:val="11"/>
        </w:numPr>
        <w:rPr>
          <w:rFonts w:asciiTheme="minorHAnsi" w:hAnsiTheme="minorHAnsi" w:cstheme="minorHAnsi"/>
        </w:rPr>
      </w:pPr>
      <w:r>
        <w:rPr>
          <w:rFonts w:asciiTheme="minorHAnsi" w:hAnsiTheme="minorHAnsi" w:cstheme="minorHAnsi"/>
        </w:rPr>
        <w:t xml:space="preserve">School district or LEA (if applicable) </w:t>
      </w:r>
    </w:p>
    <w:p w14:paraId="656A04F4" w14:textId="4A1C2DDB" w:rsidR="002F45EB" w:rsidRPr="00B33B08" w:rsidRDefault="008354D3" w:rsidP="00D076DC">
      <w:pPr>
        <w:pStyle w:val="ListParagraph"/>
        <w:numPr>
          <w:ilvl w:val="0"/>
          <w:numId w:val="11"/>
        </w:numPr>
        <w:rPr>
          <w:rFonts w:asciiTheme="minorHAnsi" w:hAnsiTheme="minorHAnsi" w:cstheme="minorHAnsi"/>
        </w:rPr>
      </w:pPr>
      <w:r>
        <w:rPr>
          <w:rFonts w:asciiTheme="minorHAnsi" w:hAnsiTheme="minorHAnsi" w:cstheme="minorHAnsi"/>
        </w:rPr>
        <w:t>School type (only fill out if you are based at a school)</w:t>
      </w:r>
    </w:p>
    <w:p w14:paraId="2F4CF15D" w14:textId="52790E35" w:rsidR="002F45EB" w:rsidRPr="00B33B08" w:rsidRDefault="008354D3" w:rsidP="00D076DC">
      <w:pPr>
        <w:pStyle w:val="ListParagraph"/>
        <w:numPr>
          <w:ilvl w:val="1"/>
          <w:numId w:val="11"/>
        </w:numPr>
        <w:rPr>
          <w:rFonts w:asciiTheme="minorHAnsi" w:hAnsiTheme="minorHAnsi" w:cstheme="minorHAnsi"/>
        </w:rPr>
      </w:pPr>
      <w:r>
        <w:rPr>
          <w:rFonts w:asciiTheme="minorHAnsi" w:hAnsiTheme="minorHAnsi" w:cstheme="minorHAnsi"/>
        </w:rPr>
        <w:t>Elementary school</w:t>
      </w:r>
    </w:p>
    <w:p w14:paraId="433D33F3" w14:textId="5DF84D72" w:rsidR="002F45EB" w:rsidRDefault="008354D3" w:rsidP="00D076DC">
      <w:pPr>
        <w:pStyle w:val="ListParagraph"/>
        <w:numPr>
          <w:ilvl w:val="1"/>
          <w:numId w:val="11"/>
        </w:numPr>
        <w:rPr>
          <w:rFonts w:asciiTheme="minorHAnsi" w:hAnsiTheme="minorHAnsi" w:cstheme="minorHAnsi"/>
        </w:rPr>
      </w:pPr>
      <w:r>
        <w:rPr>
          <w:rFonts w:asciiTheme="minorHAnsi" w:hAnsiTheme="minorHAnsi" w:cstheme="minorHAnsi"/>
        </w:rPr>
        <w:t>Middle school</w:t>
      </w:r>
    </w:p>
    <w:p w14:paraId="1D584268" w14:textId="750F56D2" w:rsidR="008354D3" w:rsidRDefault="008354D3" w:rsidP="00D076DC">
      <w:pPr>
        <w:pStyle w:val="ListParagraph"/>
        <w:numPr>
          <w:ilvl w:val="1"/>
          <w:numId w:val="11"/>
        </w:numPr>
        <w:rPr>
          <w:rFonts w:asciiTheme="minorHAnsi" w:hAnsiTheme="minorHAnsi" w:cstheme="minorHAnsi"/>
        </w:rPr>
      </w:pPr>
      <w:r>
        <w:rPr>
          <w:rFonts w:asciiTheme="minorHAnsi" w:hAnsiTheme="minorHAnsi" w:cstheme="minorHAnsi"/>
        </w:rPr>
        <w:t>High school</w:t>
      </w:r>
    </w:p>
    <w:p w14:paraId="19BFFB10" w14:textId="6882B777" w:rsidR="008354D3" w:rsidRPr="00B33B08" w:rsidRDefault="008354D3" w:rsidP="00D076DC">
      <w:pPr>
        <w:pStyle w:val="ListParagraph"/>
        <w:numPr>
          <w:ilvl w:val="1"/>
          <w:numId w:val="11"/>
        </w:numPr>
        <w:rPr>
          <w:rFonts w:asciiTheme="minorHAnsi" w:hAnsiTheme="minorHAnsi" w:cstheme="minorHAnsi"/>
        </w:rPr>
      </w:pPr>
      <w:r>
        <w:rPr>
          <w:rFonts w:asciiTheme="minorHAnsi" w:hAnsiTheme="minorHAnsi" w:cstheme="minorHAnsi"/>
        </w:rPr>
        <w:t>Other: ___</w:t>
      </w:r>
    </w:p>
    <w:p w14:paraId="092AF288" w14:textId="2DC5A95F" w:rsidR="00327208" w:rsidRPr="00B33B08" w:rsidRDefault="008354D3" w:rsidP="00D076DC">
      <w:pPr>
        <w:pStyle w:val="ListParagraph"/>
        <w:numPr>
          <w:ilvl w:val="0"/>
          <w:numId w:val="11"/>
        </w:numPr>
        <w:rPr>
          <w:rFonts w:asciiTheme="minorHAnsi" w:hAnsiTheme="minorHAnsi" w:cstheme="minorHAnsi"/>
        </w:rPr>
      </w:pPr>
      <w:r>
        <w:rPr>
          <w:rFonts w:asciiTheme="minorHAnsi" w:hAnsiTheme="minorHAnsi" w:cstheme="minorHAnsi"/>
        </w:rPr>
        <w:t>Years of work experience (including the current year)</w:t>
      </w:r>
    </w:p>
    <w:p w14:paraId="6442212B" w14:textId="7A24AB41" w:rsidR="00E06879" w:rsidRPr="00B33B08" w:rsidRDefault="00E06879" w:rsidP="00D076DC">
      <w:pPr>
        <w:pStyle w:val="ListParagraph"/>
        <w:numPr>
          <w:ilvl w:val="0"/>
          <w:numId w:val="11"/>
        </w:numPr>
        <w:rPr>
          <w:rFonts w:asciiTheme="minorHAnsi" w:hAnsiTheme="minorHAnsi" w:cstheme="minorHAnsi"/>
        </w:rPr>
      </w:pPr>
      <w:r w:rsidRPr="00B33B08">
        <w:rPr>
          <w:rFonts w:asciiTheme="minorHAnsi" w:hAnsiTheme="minorHAnsi" w:cstheme="minorHAnsi"/>
        </w:rPr>
        <w:t xml:space="preserve">In no more than two </w:t>
      </w:r>
      <w:r w:rsidR="00F5405F" w:rsidRPr="00B33B08">
        <w:rPr>
          <w:rFonts w:asciiTheme="minorHAnsi" w:hAnsiTheme="minorHAnsi" w:cstheme="minorHAnsi"/>
        </w:rPr>
        <w:t xml:space="preserve">short </w:t>
      </w:r>
      <w:r w:rsidRPr="00B33B08">
        <w:rPr>
          <w:rFonts w:asciiTheme="minorHAnsi" w:hAnsiTheme="minorHAnsi" w:cstheme="minorHAnsi"/>
        </w:rPr>
        <w:t>sentences, summarize your inv</w:t>
      </w:r>
      <w:r w:rsidR="008354D3">
        <w:rPr>
          <w:rFonts w:asciiTheme="minorHAnsi" w:hAnsiTheme="minorHAnsi" w:cstheme="minorHAnsi"/>
        </w:rPr>
        <w:t>olvement with PrepareRI to date.</w:t>
      </w:r>
    </w:p>
    <w:p w14:paraId="17E8D07C" w14:textId="069DAEC7" w:rsidR="00E93F60" w:rsidRPr="00B33B08" w:rsidRDefault="00E93F60" w:rsidP="004A53CC">
      <w:pPr>
        <w:rPr>
          <w:rFonts w:asciiTheme="minorHAnsi" w:hAnsiTheme="minorHAnsi" w:cstheme="minorHAnsi"/>
        </w:rPr>
      </w:pPr>
    </w:p>
    <w:p w14:paraId="6A46BF37" w14:textId="14264EC4" w:rsidR="004A53CC" w:rsidRPr="008354D3" w:rsidRDefault="004A53CC" w:rsidP="008354D3">
      <w:pPr>
        <w:pStyle w:val="Heading2"/>
        <w:rPr>
          <w:rFonts w:asciiTheme="minorHAnsi" w:hAnsiTheme="minorHAnsi" w:cstheme="minorHAnsi"/>
          <w:u w:val="single"/>
        </w:rPr>
      </w:pPr>
      <w:bookmarkStart w:id="11" w:name="_Toc511343244"/>
      <w:bookmarkStart w:id="12" w:name="_Toc7419717"/>
      <w:r w:rsidRPr="008354D3">
        <w:rPr>
          <w:rFonts w:asciiTheme="minorHAnsi" w:hAnsiTheme="minorHAnsi" w:cstheme="minorHAnsi"/>
          <w:u w:val="single"/>
        </w:rPr>
        <w:t>Project Preference</w:t>
      </w:r>
      <w:bookmarkEnd w:id="11"/>
      <w:bookmarkEnd w:id="12"/>
    </w:p>
    <w:p w14:paraId="390D650E" w14:textId="77777777" w:rsidR="002970F9" w:rsidRPr="00B33B08" w:rsidRDefault="002970F9" w:rsidP="006C4823">
      <w:pPr>
        <w:pStyle w:val="NoSpacing"/>
        <w:rPr>
          <w:rFonts w:cstheme="minorHAnsi"/>
          <w:sz w:val="24"/>
          <w:szCs w:val="24"/>
        </w:rPr>
      </w:pPr>
    </w:p>
    <w:p w14:paraId="08EA8633" w14:textId="3A579EBA" w:rsidR="00204945" w:rsidRDefault="6D0233E1" w:rsidP="6D0233E1">
      <w:pPr>
        <w:rPr>
          <w:rFonts w:asciiTheme="minorHAnsi" w:hAnsiTheme="minorHAnsi" w:cstheme="minorBidi"/>
        </w:rPr>
      </w:pPr>
      <w:r w:rsidRPr="6D0233E1">
        <w:rPr>
          <w:rFonts w:asciiTheme="minorHAnsi" w:hAnsiTheme="minorHAnsi" w:cstheme="minorBidi"/>
        </w:rPr>
        <w:t>Rank your top 5 preferred projects in order:</w:t>
      </w:r>
    </w:p>
    <w:p w14:paraId="4E710D20" w14:textId="77777777" w:rsidR="00D076DC" w:rsidRPr="008354D3" w:rsidRDefault="00D076DC" w:rsidP="6D0233E1">
      <w:pPr>
        <w:rPr>
          <w:rFonts w:asciiTheme="minorHAnsi" w:hAnsiTheme="minorHAnsi" w:cstheme="minorBidi"/>
        </w:rPr>
      </w:pPr>
    </w:p>
    <w:p w14:paraId="60DEDCFC" w14:textId="4300D753" w:rsidR="003272C6" w:rsidRPr="003272C6" w:rsidRDefault="003272C6" w:rsidP="00D076DC">
      <w:pPr>
        <w:pStyle w:val="paragraph"/>
        <w:numPr>
          <w:ilvl w:val="0"/>
          <w:numId w:val="12"/>
        </w:numPr>
        <w:spacing w:before="0" w:beforeAutospacing="0" w:after="0" w:afterAutospacing="0"/>
        <w:ind w:left="360" w:firstLine="0"/>
        <w:textAlignment w:val="baseline"/>
        <w:rPr>
          <w:rStyle w:val="eop"/>
          <w:rFonts w:asciiTheme="minorHAnsi" w:hAnsiTheme="minorHAnsi" w:cstheme="minorHAnsi"/>
          <w:color w:val="000000"/>
        </w:rPr>
      </w:pPr>
      <w:r w:rsidRPr="003272C6">
        <w:rPr>
          <w:rStyle w:val="normaltextrun"/>
          <w:rFonts w:asciiTheme="minorHAnsi" w:hAnsiTheme="minorHAnsi" w:cstheme="minorHAnsi"/>
          <w:b/>
          <w:bCs/>
          <w:color w:val="000000"/>
        </w:rPr>
        <w:t>FAFSA:</w:t>
      </w:r>
      <w:r w:rsidRPr="003272C6">
        <w:rPr>
          <w:rStyle w:val="normaltextrun"/>
          <w:rFonts w:asciiTheme="minorHAnsi" w:hAnsiTheme="minorHAnsi" w:cstheme="minorHAnsi"/>
          <w:color w:val="000000"/>
        </w:rPr>
        <w:t xml:space="preserve"> Assist in the development of a statewide FAFSA completion project plan that will span three primary entities: RIDE, OPC, and the College Planning Center. This includes: identifying new partners to assist in moving Rhode Island’s completion rate to &gt;85% in 2020, developing a FAFSA completion toolkit for districts and schools that includes social media graphics, case studies, presentations, how to videos, etc. Ambassadors will also monitor school completion performance, update the completion dashboard, and help secure data sharing agreements as needed. </w:t>
      </w:r>
      <w:r w:rsidRPr="003272C6">
        <w:rPr>
          <w:rStyle w:val="eop"/>
          <w:rFonts w:asciiTheme="minorHAnsi" w:eastAsia="Georgia" w:hAnsiTheme="minorHAnsi" w:cstheme="minorHAnsi"/>
          <w:color w:val="000000"/>
        </w:rPr>
        <w:t> </w:t>
      </w:r>
    </w:p>
    <w:p w14:paraId="125169DD" w14:textId="54C40AFF" w:rsidR="003272C6" w:rsidRDefault="003272C6" w:rsidP="00D076DC">
      <w:pPr>
        <w:pStyle w:val="paragraph"/>
        <w:numPr>
          <w:ilvl w:val="0"/>
          <w:numId w:val="23"/>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Visit </w:t>
      </w:r>
      <w:hyperlink r:id="rId17" w:history="1">
        <w:r w:rsidRPr="00C40A6F">
          <w:rPr>
            <w:rStyle w:val="Hyperlink"/>
            <w:rFonts w:asciiTheme="minorHAnsi" w:hAnsiTheme="minorHAnsi" w:cstheme="minorHAnsi"/>
          </w:rPr>
          <w:t>https://www.prepare-ri.org/fafsa</w:t>
        </w:r>
      </w:hyperlink>
      <w:r>
        <w:rPr>
          <w:rFonts w:asciiTheme="minorHAnsi" w:hAnsiTheme="minorHAnsi" w:cstheme="minorHAnsi"/>
          <w:color w:val="000000"/>
        </w:rPr>
        <w:t xml:space="preserve"> for more information.</w:t>
      </w:r>
    </w:p>
    <w:p w14:paraId="7FE6B3AC" w14:textId="77777777" w:rsidR="003272C6" w:rsidRPr="003272C6" w:rsidRDefault="003272C6" w:rsidP="003272C6">
      <w:pPr>
        <w:pStyle w:val="paragraph"/>
        <w:spacing w:before="0" w:beforeAutospacing="0" w:after="0" w:afterAutospacing="0"/>
        <w:ind w:left="1080"/>
        <w:textAlignment w:val="baseline"/>
        <w:rPr>
          <w:rFonts w:asciiTheme="minorHAnsi" w:hAnsiTheme="minorHAnsi" w:cstheme="minorHAnsi"/>
          <w:color w:val="000000"/>
        </w:rPr>
      </w:pPr>
    </w:p>
    <w:p w14:paraId="60D08F87" w14:textId="36A164F5" w:rsidR="003272C6" w:rsidRPr="003272C6" w:rsidRDefault="003272C6" w:rsidP="00D076DC">
      <w:pPr>
        <w:pStyle w:val="paragraph"/>
        <w:numPr>
          <w:ilvl w:val="0"/>
          <w:numId w:val="13"/>
        </w:numPr>
        <w:spacing w:before="0" w:beforeAutospacing="0" w:after="0" w:afterAutospacing="0"/>
        <w:ind w:left="360" w:firstLine="0"/>
        <w:textAlignment w:val="baseline"/>
        <w:rPr>
          <w:rStyle w:val="eop"/>
          <w:rFonts w:asciiTheme="minorHAnsi" w:hAnsiTheme="minorHAnsi" w:cstheme="minorHAnsi"/>
          <w:color w:val="000000"/>
        </w:rPr>
      </w:pPr>
      <w:r w:rsidRPr="003272C6">
        <w:rPr>
          <w:rStyle w:val="normaltextrun"/>
          <w:rFonts w:asciiTheme="minorHAnsi" w:hAnsiTheme="minorHAnsi" w:cstheme="minorHAnsi"/>
          <w:b/>
          <w:bCs/>
          <w:color w:val="000000"/>
        </w:rPr>
        <w:t>Advanced Coursework:</w:t>
      </w:r>
      <w:r w:rsidRPr="003272C6">
        <w:rPr>
          <w:rStyle w:val="normaltextrun"/>
          <w:rFonts w:asciiTheme="minorHAnsi" w:hAnsiTheme="minorHAnsi" w:cstheme="minorHAnsi"/>
          <w:color w:val="000000"/>
        </w:rPr>
        <w:t xml:space="preserve"> Assist RIDE with the administration of a statewide needs assessment for advanced coursework at the secondary level. Assist with a statewide mapping project, connecting high-wage high demand pathways at the postsecondary level to existing advanced coursework opportunities at the secondary level, and curating a list of opportunities for expansion.  </w:t>
      </w:r>
      <w:r w:rsidRPr="003272C6">
        <w:rPr>
          <w:rStyle w:val="eop"/>
          <w:rFonts w:asciiTheme="minorHAnsi" w:eastAsia="Georgia" w:hAnsiTheme="minorHAnsi" w:cstheme="minorHAnsi"/>
          <w:color w:val="000000"/>
        </w:rPr>
        <w:t> </w:t>
      </w:r>
    </w:p>
    <w:p w14:paraId="68AAE943" w14:textId="427B837C" w:rsidR="003272C6" w:rsidRPr="003272C6" w:rsidRDefault="003272C6" w:rsidP="00D076DC">
      <w:pPr>
        <w:pStyle w:val="paragraph"/>
        <w:numPr>
          <w:ilvl w:val="1"/>
          <w:numId w:val="13"/>
        </w:numPr>
        <w:spacing w:before="0" w:beforeAutospacing="0" w:after="0" w:afterAutospacing="0"/>
        <w:textAlignment w:val="baseline"/>
        <w:rPr>
          <w:rFonts w:asciiTheme="minorHAnsi" w:hAnsiTheme="minorHAnsi" w:cstheme="minorHAnsi"/>
          <w:color w:val="000000"/>
        </w:rPr>
      </w:pPr>
      <w:r w:rsidRPr="003272C6">
        <w:rPr>
          <w:rStyle w:val="normaltextrun"/>
          <w:rFonts w:asciiTheme="minorHAnsi" w:hAnsiTheme="minorHAnsi" w:cstheme="minorHAnsi"/>
          <w:bCs/>
          <w:color w:val="000000"/>
        </w:rPr>
        <w:t xml:space="preserve">Visit </w:t>
      </w:r>
      <w:hyperlink r:id="rId18" w:history="1">
        <w:r w:rsidRPr="003272C6">
          <w:rPr>
            <w:rStyle w:val="Hyperlink"/>
            <w:rFonts w:asciiTheme="minorHAnsi" w:hAnsiTheme="minorHAnsi" w:cstheme="minorHAnsi"/>
            <w:bCs/>
          </w:rPr>
          <w:t>https://www.prepare-ri.org/course-choice-students</w:t>
        </w:r>
      </w:hyperlink>
      <w:r w:rsidRPr="003272C6">
        <w:rPr>
          <w:rStyle w:val="normaltextrun"/>
          <w:rFonts w:asciiTheme="minorHAnsi" w:hAnsiTheme="minorHAnsi" w:cstheme="minorHAnsi"/>
          <w:bCs/>
          <w:color w:val="000000"/>
        </w:rPr>
        <w:t xml:space="preserve"> for more information.</w:t>
      </w:r>
    </w:p>
    <w:p w14:paraId="3C1F2208" w14:textId="187E4BB2" w:rsidR="003272C6" w:rsidRPr="003272C6" w:rsidRDefault="003272C6" w:rsidP="00D076DC">
      <w:pPr>
        <w:pStyle w:val="paragraph"/>
        <w:numPr>
          <w:ilvl w:val="0"/>
          <w:numId w:val="14"/>
        </w:numPr>
        <w:spacing w:before="0" w:beforeAutospacing="0" w:after="0" w:afterAutospacing="0"/>
        <w:ind w:left="360" w:firstLine="0"/>
        <w:textAlignment w:val="baseline"/>
        <w:rPr>
          <w:rStyle w:val="eop"/>
          <w:rFonts w:asciiTheme="minorHAnsi" w:hAnsiTheme="minorHAnsi" w:cstheme="minorHAnsi"/>
          <w:color w:val="000000"/>
        </w:rPr>
      </w:pPr>
      <w:r w:rsidRPr="003272C6">
        <w:rPr>
          <w:rStyle w:val="normaltextrun"/>
          <w:rFonts w:asciiTheme="minorHAnsi" w:hAnsiTheme="minorHAnsi" w:cstheme="minorHAnsi"/>
          <w:b/>
          <w:bCs/>
          <w:color w:val="000000"/>
        </w:rPr>
        <w:t>Work-based Learning:</w:t>
      </w:r>
      <w:r w:rsidRPr="003272C6">
        <w:rPr>
          <w:rStyle w:val="normaltextrun"/>
          <w:rFonts w:asciiTheme="minorHAnsi" w:hAnsiTheme="minorHAnsi" w:cstheme="minorHAnsi"/>
          <w:color w:val="000000"/>
        </w:rPr>
        <w:t xml:space="preserve"> Expand upon a toolkit that will help educators and administrators expand work-based learning programming in schools. The Ambassador will be primarily focused on service learning, school-based enterprises, and industry projects. The Ambassador will collaborate with middle and high schools statewide to share best practices, as well as create a Transition Plan for students from high school to college.</w:t>
      </w:r>
      <w:r w:rsidRPr="003272C6">
        <w:rPr>
          <w:rStyle w:val="eop"/>
          <w:rFonts w:asciiTheme="minorHAnsi" w:eastAsia="Georgia" w:hAnsiTheme="minorHAnsi" w:cstheme="minorHAnsi"/>
          <w:color w:val="000000"/>
        </w:rPr>
        <w:t> </w:t>
      </w:r>
    </w:p>
    <w:p w14:paraId="402AB5C5" w14:textId="29D19536" w:rsidR="003272C6" w:rsidRDefault="003272C6" w:rsidP="00D076DC">
      <w:pPr>
        <w:pStyle w:val="paragraph"/>
        <w:numPr>
          <w:ilvl w:val="1"/>
          <w:numId w:val="24"/>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Visit </w:t>
      </w:r>
      <w:hyperlink r:id="rId19" w:history="1">
        <w:r w:rsidRPr="00C40A6F">
          <w:rPr>
            <w:rStyle w:val="Hyperlink"/>
            <w:rFonts w:asciiTheme="minorHAnsi" w:hAnsiTheme="minorHAnsi" w:cstheme="minorHAnsi"/>
          </w:rPr>
          <w:t>https://www.prepare-ri.org/wbl</w:t>
        </w:r>
      </w:hyperlink>
      <w:r>
        <w:rPr>
          <w:rFonts w:asciiTheme="minorHAnsi" w:hAnsiTheme="minorHAnsi" w:cstheme="minorHAnsi"/>
          <w:color w:val="000000"/>
        </w:rPr>
        <w:t xml:space="preserve"> for more information.</w:t>
      </w:r>
    </w:p>
    <w:p w14:paraId="685612AE" w14:textId="77777777" w:rsidR="003272C6" w:rsidRPr="003272C6" w:rsidRDefault="003272C6" w:rsidP="003272C6">
      <w:pPr>
        <w:pStyle w:val="paragraph"/>
        <w:spacing w:before="0" w:beforeAutospacing="0" w:after="0" w:afterAutospacing="0"/>
        <w:ind w:left="1440"/>
        <w:textAlignment w:val="baseline"/>
        <w:rPr>
          <w:rFonts w:asciiTheme="minorHAnsi" w:hAnsiTheme="minorHAnsi" w:cstheme="minorHAnsi"/>
          <w:color w:val="000000"/>
        </w:rPr>
      </w:pPr>
    </w:p>
    <w:p w14:paraId="11696DA4" w14:textId="3A762B73" w:rsidR="003272C6" w:rsidRPr="00D076DC" w:rsidRDefault="003272C6" w:rsidP="00D076DC">
      <w:pPr>
        <w:pStyle w:val="paragraph"/>
        <w:numPr>
          <w:ilvl w:val="0"/>
          <w:numId w:val="15"/>
        </w:numPr>
        <w:spacing w:before="0" w:beforeAutospacing="0" w:after="0" w:afterAutospacing="0"/>
        <w:ind w:left="360" w:firstLine="0"/>
        <w:textAlignment w:val="baseline"/>
        <w:rPr>
          <w:rStyle w:val="eop"/>
          <w:rFonts w:asciiTheme="minorHAnsi" w:hAnsiTheme="minorHAnsi" w:cstheme="minorHAnsi"/>
          <w:color w:val="000000"/>
        </w:rPr>
      </w:pPr>
      <w:r w:rsidRPr="003272C6">
        <w:rPr>
          <w:rStyle w:val="normaltextrun"/>
          <w:rFonts w:asciiTheme="minorHAnsi" w:hAnsiTheme="minorHAnsi" w:cstheme="minorHAnsi"/>
          <w:b/>
          <w:bCs/>
          <w:color w:val="000000"/>
        </w:rPr>
        <w:t>Postsecondary Connections:</w:t>
      </w:r>
      <w:r w:rsidRPr="003272C6">
        <w:rPr>
          <w:rStyle w:val="normaltextrun"/>
          <w:rFonts w:asciiTheme="minorHAnsi" w:hAnsiTheme="minorHAnsi" w:cstheme="minorHAnsi"/>
          <w:color w:val="000000"/>
        </w:rPr>
        <w:t xml:space="preserve"> Work with the public and private colleges in Rhode Island to strengthen the connections between the K12 and postsecondary systems, specifically in relation to the Readiness project. Serve as a liaison to the higher-ed community, ensuring that </w:t>
      </w:r>
      <w:r w:rsidRPr="003272C6">
        <w:rPr>
          <w:rStyle w:val="spellingerror"/>
          <w:rFonts w:asciiTheme="minorHAnsi" w:hAnsiTheme="minorHAnsi" w:cstheme="minorHAnsi"/>
          <w:color w:val="000000"/>
        </w:rPr>
        <w:t>PrepareRI</w:t>
      </w:r>
      <w:r w:rsidRPr="003272C6">
        <w:rPr>
          <w:rStyle w:val="normaltextrun"/>
          <w:rFonts w:asciiTheme="minorHAnsi" w:hAnsiTheme="minorHAnsi" w:cstheme="minorHAnsi"/>
          <w:color w:val="000000"/>
        </w:rPr>
        <w:t xml:space="preserve"> is represented in the postsecondary space through a stakeholder, communications, and engagement plan.</w:t>
      </w:r>
      <w:r w:rsidRPr="003272C6">
        <w:rPr>
          <w:rStyle w:val="eop"/>
          <w:rFonts w:asciiTheme="minorHAnsi" w:eastAsia="Georgia" w:hAnsiTheme="minorHAnsi" w:cstheme="minorHAnsi"/>
          <w:color w:val="000000"/>
        </w:rPr>
        <w:t> </w:t>
      </w:r>
    </w:p>
    <w:p w14:paraId="626DA27B" w14:textId="432CFF79" w:rsidR="00D076DC" w:rsidRPr="00D076DC" w:rsidRDefault="00D076DC" w:rsidP="00D076DC">
      <w:pPr>
        <w:pStyle w:val="paragraph"/>
        <w:numPr>
          <w:ilvl w:val="1"/>
          <w:numId w:val="15"/>
        </w:numPr>
        <w:spacing w:before="0" w:beforeAutospacing="0" w:after="0" w:afterAutospacing="0"/>
        <w:textAlignment w:val="baseline"/>
        <w:rPr>
          <w:rStyle w:val="eop"/>
          <w:rFonts w:asciiTheme="minorHAnsi" w:hAnsiTheme="minorHAnsi" w:cstheme="minorHAnsi"/>
          <w:color w:val="000000"/>
        </w:rPr>
      </w:pPr>
      <w:r w:rsidRPr="00D076DC">
        <w:rPr>
          <w:rStyle w:val="normaltextrun"/>
          <w:rFonts w:asciiTheme="minorHAnsi" w:hAnsiTheme="minorHAnsi" w:cstheme="minorHAnsi"/>
          <w:bCs/>
          <w:color w:val="000000"/>
        </w:rPr>
        <w:t xml:space="preserve">Visit </w:t>
      </w:r>
      <w:hyperlink r:id="rId20" w:history="1">
        <w:r w:rsidRPr="00D076DC">
          <w:rPr>
            <w:rStyle w:val="Hyperlink"/>
            <w:rFonts w:asciiTheme="minorHAnsi" w:hAnsiTheme="minorHAnsi" w:cstheme="minorHAnsi"/>
            <w:bCs/>
          </w:rPr>
          <w:t>https://www.prepare-ri.org/colleges</w:t>
        </w:r>
      </w:hyperlink>
      <w:r w:rsidRPr="00D076DC">
        <w:rPr>
          <w:rStyle w:val="normaltextrun"/>
          <w:rFonts w:asciiTheme="minorHAnsi" w:hAnsiTheme="minorHAnsi" w:cstheme="minorHAnsi"/>
          <w:bCs/>
          <w:color w:val="000000"/>
        </w:rPr>
        <w:t xml:space="preserve"> for more information.</w:t>
      </w:r>
    </w:p>
    <w:p w14:paraId="6A96244F" w14:textId="77777777" w:rsidR="003272C6" w:rsidRPr="003272C6" w:rsidRDefault="003272C6" w:rsidP="003272C6">
      <w:pPr>
        <w:pStyle w:val="paragraph"/>
        <w:spacing w:before="0" w:beforeAutospacing="0" w:after="0" w:afterAutospacing="0"/>
        <w:ind w:left="360"/>
        <w:textAlignment w:val="baseline"/>
        <w:rPr>
          <w:rFonts w:asciiTheme="minorHAnsi" w:hAnsiTheme="minorHAnsi" w:cstheme="minorHAnsi"/>
          <w:color w:val="000000"/>
        </w:rPr>
      </w:pPr>
    </w:p>
    <w:p w14:paraId="149FF32A" w14:textId="7E0AC8D3" w:rsidR="003272C6" w:rsidRPr="003272C6" w:rsidRDefault="003272C6" w:rsidP="00D076DC">
      <w:pPr>
        <w:pStyle w:val="paragraph"/>
        <w:numPr>
          <w:ilvl w:val="0"/>
          <w:numId w:val="16"/>
        </w:numPr>
        <w:spacing w:before="0" w:beforeAutospacing="0" w:after="0" w:afterAutospacing="0"/>
        <w:ind w:left="360" w:firstLine="0"/>
        <w:textAlignment w:val="baseline"/>
        <w:rPr>
          <w:rStyle w:val="eop"/>
          <w:rFonts w:asciiTheme="minorHAnsi" w:hAnsiTheme="minorHAnsi" w:cstheme="minorHAnsi"/>
          <w:color w:val="000000"/>
        </w:rPr>
      </w:pPr>
      <w:r w:rsidRPr="003272C6">
        <w:rPr>
          <w:rStyle w:val="normaltextrun"/>
          <w:rFonts w:asciiTheme="minorHAnsi" w:hAnsiTheme="minorHAnsi" w:cstheme="minorHAnsi"/>
          <w:b/>
          <w:bCs/>
          <w:color w:val="000000"/>
        </w:rPr>
        <w:t>C</w:t>
      </w:r>
      <w:r w:rsidR="00C32AAC">
        <w:rPr>
          <w:rStyle w:val="normaltextrun"/>
          <w:rFonts w:asciiTheme="minorHAnsi" w:hAnsiTheme="minorHAnsi" w:cstheme="minorHAnsi"/>
          <w:b/>
          <w:bCs/>
          <w:color w:val="000000"/>
        </w:rPr>
        <w:t xml:space="preserve">areer </w:t>
      </w:r>
      <w:r w:rsidRPr="003272C6">
        <w:rPr>
          <w:rStyle w:val="normaltextrun"/>
          <w:rFonts w:asciiTheme="minorHAnsi" w:hAnsiTheme="minorHAnsi" w:cstheme="minorHAnsi"/>
          <w:b/>
          <w:bCs/>
          <w:color w:val="000000"/>
        </w:rPr>
        <w:t>T</w:t>
      </w:r>
      <w:r w:rsidR="00C32AAC">
        <w:rPr>
          <w:rStyle w:val="normaltextrun"/>
          <w:rFonts w:asciiTheme="minorHAnsi" w:hAnsiTheme="minorHAnsi" w:cstheme="minorHAnsi"/>
          <w:b/>
          <w:bCs/>
          <w:color w:val="000000"/>
        </w:rPr>
        <w:t xml:space="preserve">echnical </w:t>
      </w:r>
      <w:r w:rsidRPr="003272C6">
        <w:rPr>
          <w:rStyle w:val="normaltextrun"/>
          <w:rFonts w:asciiTheme="minorHAnsi" w:hAnsiTheme="minorHAnsi" w:cstheme="minorHAnsi"/>
          <w:b/>
          <w:bCs/>
          <w:color w:val="000000"/>
        </w:rPr>
        <w:t>E</w:t>
      </w:r>
      <w:r w:rsidR="00C32AAC">
        <w:rPr>
          <w:rStyle w:val="normaltextrun"/>
          <w:rFonts w:asciiTheme="minorHAnsi" w:hAnsiTheme="minorHAnsi" w:cstheme="minorHAnsi"/>
          <w:b/>
          <w:bCs/>
          <w:color w:val="000000"/>
        </w:rPr>
        <w:t>ducation (CTE)</w:t>
      </w:r>
      <w:r w:rsidRPr="003272C6">
        <w:rPr>
          <w:rStyle w:val="normaltextrun"/>
          <w:rFonts w:asciiTheme="minorHAnsi" w:hAnsiTheme="minorHAnsi" w:cstheme="minorHAnsi"/>
          <w:b/>
          <w:bCs/>
          <w:color w:val="000000"/>
        </w:rPr>
        <w:t xml:space="preserve"> Equity:</w:t>
      </w:r>
      <w:r w:rsidRPr="003272C6">
        <w:rPr>
          <w:rStyle w:val="normaltextrun"/>
          <w:rFonts w:asciiTheme="minorHAnsi" w:hAnsiTheme="minorHAnsi" w:cstheme="minorHAnsi"/>
          <w:color w:val="000000"/>
        </w:rPr>
        <w:t xml:space="preserve"> Work and assist in the planning of 2x/year convening’s of all CTE Equity Grantees, including propose ideas for high leverage speakers and activities focus on either topics of CTE, topics of educational equity and/or their intersection, perform qualitative research on the implementation of these projects (focus groups, interviews, etc.) to determine their impact and highlight best practices. As well as review program-specific and state-wide quantitative data to determine ongoing gaps in CTE participation and achievement, assist the agency in determining which public and private funding could be leveraged to further this initiative Explore alignment to School Improvement, explore alignment to Perkins and provide recommendations for improvements prior to the re-administration of these funds.  </w:t>
      </w:r>
      <w:r w:rsidRPr="003272C6">
        <w:rPr>
          <w:rStyle w:val="eop"/>
          <w:rFonts w:asciiTheme="minorHAnsi" w:eastAsia="Georgia" w:hAnsiTheme="minorHAnsi" w:cstheme="minorHAnsi"/>
          <w:color w:val="000000"/>
        </w:rPr>
        <w:t> </w:t>
      </w:r>
    </w:p>
    <w:p w14:paraId="01EC7F72" w14:textId="397FF5AE" w:rsidR="003272C6" w:rsidRDefault="003272C6" w:rsidP="00D076DC">
      <w:pPr>
        <w:pStyle w:val="paragraph"/>
        <w:numPr>
          <w:ilvl w:val="1"/>
          <w:numId w:val="24"/>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Visit </w:t>
      </w:r>
      <w:hyperlink r:id="rId21" w:history="1">
        <w:r w:rsidRPr="00C40A6F">
          <w:rPr>
            <w:rStyle w:val="Hyperlink"/>
            <w:rFonts w:asciiTheme="minorHAnsi" w:hAnsiTheme="minorHAnsi" w:cstheme="minorHAnsi"/>
          </w:rPr>
          <w:t>https://www.prepare-ri.org/cte-students</w:t>
        </w:r>
      </w:hyperlink>
      <w:r>
        <w:rPr>
          <w:rFonts w:asciiTheme="minorHAnsi" w:hAnsiTheme="minorHAnsi" w:cstheme="minorHAnsi"/>
          <w:color w:val="000000"/>
        </w:rPr>
        <w:t xml:space="preserve"> for more information.</w:t>
      </w:r>
    </w:p>
    <w:p w14:paraId="7D00E6C7" w14:textId="77777777" w:rsidR="003272C6" w:rsidRPr="003272C6" w:rsidRDefault="003272C6" w:rsidP="003272C6">
      <w:pPr>
        <w:pStyle w:val="paragraph"/>
        <w:spacing w:before="0" w:beforeAutospacing="0" w:after="0" w:afterAutospacing="0"/>
        <w:ind w:left="1440"/>
        <w:textAlignment w:val="baseline"/>
        <w:rPr>
          <w:rFonts w:asciiTheme="minorHAnsi" w:hAnsiTheme="minorHAnsi" w:cstheme="minorHAnsi"/>
          <w:color w:val="000000"/>
        </w:rPr>
      </w:pPr>
    </w:p>
    <w:p w14:paraId="574049C7" w14:textId="119214F3" w:rsidR="003272C6" w:rsidRPr="003272C6" w:rsidRDefault="003272C6" w:rsidP="00D076DC">
      <w:pPr>
        <w:pStyle w:val="paragraph"/>
        <w:numPr>
          <w:ilvl w:val="0"/>
          <w:numId w:val="17"/>
        </w:numPr>
        <w:spacing w:before="0" w:beforeAutospacing="0" w:after="0" w:afterAutospacing="0"/>
        <w:ind w:left="360" w:firstLine="0"/>
        <w:textAlignment w:val="baseline"/>
        <w:rPr>
          <w:rStyle w:val="eop"/>
          <w:rFonts w:asciiTheme="minorHAnsi" w:hAnsiTheme="minorHAnsi" w:cstheme="minorHAnsi"/>
          <w:color w:val="000000"/>
        </w:rPr>
      </w:pPr>
      <w:r w:rsidRPr="003272C6">
        <w:rPr>
          <w:rStyle w:val="normaltextrun"/>
          <w:rFonts w:asciiTheme="minorHAnsi" w:hAnsiTheme="minorHAnsi" w:cstheme="minorHAnsi"/>
          <w:b/>
          <w:bCs/>
          <w:color w:val="000000"/>
        </w:rPr>
        <w:t>Career Exploration:</w:t>
      </w:r>
      <w:r w:rsidRPr="003272C6">
        <w:rPr>
          <w:rStyle w:val="normaltextrun"/>
          <w:rFonts w:asciiTheme="minorHAnsi" w:hAnsiTheme="minorHAnsi" w:cstheme="minorHAnsi"/>
          <w:color w:val="000000"/>
        </w:rPr>
        <w:t xml:space="preserve"> Support </w:t>
      </w:r>
      <w:r w:rsidRPr="003272C6">
        <w:rPr>
          <w:rStyle w:val="spellingerror"/>
          <w:rFonts w:asciiTheme="minorHAnsi" w:hAnsiTheme="minorHAnsi" w:cstheme="minorHAnsi"/>
          <w:color w:val="000000"/>
        </w:rPr>
        <w:t>PrepareRI’s</w:t>
      </w:r>
      <w:r w:rsidRPr="003272C6">
        <w:rPr>
          <w:rStyle w:val="normaltextrun"/>
          <w:rFonts w:asciiTheme="minorHAnsi" w:hAnsiTheme="minorHAnsi" w:cstheme="minorHAnsi"/>
          <w:color w:val="000000"/>
        </w:rPr>
        <w:t xml:space="preserve"> goal of having 100% of all middle schools offering career awareness and exploration programming by 2020. This will be done through the creation of a toolkit focused on a roll out strategy, communications, and sustainability. Additionally, the Ambassador will help connect educators, students, and other critical stakeholders to opportunities in the career exploration space.  </w:t>
      </w:r>
      <w:r w:rsidRPr="003272C6">
        <w:rPr>
          <w:rStyle w:val="eop"/>
          <w:rFonts w:asciiTheme="minorHAnsi" w:eastAsia="Georgia" w:hAnsiTheme="minorHAnsi" w:cstheme="minorHAnsi"/>
          <w:color w:val="000000"/>
        </w:rPr>
        <w:t> </w:t>
      </w:r>
    </w:p>
    <w:p w14:paraId="2C3A71F0" w14:textId="7E330C6E" w:rsidR="003272C6" w:rsidRDefault="003272C6" w:rsidP="00D076DC">
      <w:pPr>
        <w:pStyle w:val="paragraph"/>
        <w:numPr>
          <w:ilvl w:val="1"/>
          <w:numId w:val="24"/>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Visit </w:t>
      </w:r>
      <w:hyperlink r:id="rId22" w:history="1">
        <w:r w:rsidRPr="00C40A6F">
          <w:rPr>
            <w:rStyle w:val="Hyperlink"/>
            <w:rFonts w:asciiTheme="minorHAnsi" w:hAnsiTheme="minorHAnsi" w:cstheme="minorHAnsi"/>
          </w:rPr>
          <w:t>https://www.prepare-ri.org/exploration</w:t>
        </w:r>
      </w:hyperlink>
      <w:r>
        <w:rPr>
          <w:rFonts w:asciiTheme="minorHAnsi" w:hAnsiTheme="minorHAnsi" w:cstheme="minorHAnsi"/>
          <w:color w:val="000000"/>
        </w:rPr>
        <w:t xml:space="preserve"> for more information.</w:t>
      </w:r>
    </w:p>
    <w:p w14:paraId="195805AA" w14:textId="77777777" w:rsidR="003272C6" w:rsidRPr="003272C6" w:rsidRDefault="003272C6" w:rsidP="003272C6">
      <w:pPr>
        <w:pStyle w:val="paragraph"/>
        <w:spacing w:before="0" w:beforeAutospacing="0" w:after="0" w:afterAutospacing="0"/>
        <w:ind w:left="1440"/>
        <w:textAlignment w:val="baseline"/>
        <w:rPr>
          <w:rFonts w:asciiTheme="minorHAnsi" w:hAnsiTheme="minorHAnsi" w:cstheme="minorHAnsi"/>
          <w:color w:val="000000"/>
        </w:rPr>
      </w:pPr>
    </w:p>
    <w:p w14:paraId="585B47FC" w14:textId="76E175A4" w:rsidR="003272C6" w:rsidRPr="003272C6" w:rsidRDefault="003272C6" w:rsidP="00D076DC">
      <w:pPr>
        <w:pStyle w:val="paragraph"/>
        <w:numPr>
          <w:ilvl w:val="0"/>
          <w:numId w:val="17"/>
        </w:numPr>
        <w:spacing w:before="0" w:beforeAutospacing="0" w:after="0" w:afterAutospacing="0"/>
        <w:ind w:left="360" w:firstLine="0"/>
        <w:textAlignment w:val="baseline"/>
        <w:rPr>
          <w:rStyle w:val="eop"/>
          <w:rFonts w:asciiTheme="minorHAnsi" w:hAnsiTheme="minorHAnsi" w:cstheme="minorHAnsi"/>
          <w:color w:val="000000"/>
        </w:rPr>
      </w:pPr>
      <w:r w:rsidRPr="003272C6">
        <w:rPr>
          <w:rStyle w:val="normaltextrun"/>
          <w:rFonts w:asciiTheme="minorHAnsi" w:hAnsiTheme="minorHAnsi" w:cstheme="minorHAnsi"/>
          <w:b/>
          <w:bCs/>
          <w:color w:val="000000"/>
        </w:rPr>
        <w:t>Individual Learning Plans</w:t>
      </w:r>
      <w:r w:rsidRPr="003272C6">
        <w:rPr>
          <w:rStyle w:val="normaltextrun"/>
          <w:rFonts w:asciiTheme="minorHAnsi" w:hAnsiTheme="minorHAnsi" w:cstheme="minorHAnsi"/>
          <w:color w:val="000000"/>
        </w:rPr>
        <w:t>: This Ambassador will help school counselors and administrators dive deeper into the ILP curriculum model, providing resources such as screen cast videos, paper tools, and video resources to walk students, teachers, and administrators through the lessons, and assist counselors in determining how to best break down those lessons (this could involve select parts of the model- or the whole model). They will also be responsible for pulling together a listing of all the K12 comprehensive counseling programs as a resource for schools. </w:t>
      </w:r>
      <w:r w:rsidRPr="003272C6">
        <w:rPr>
          <w:rStyle w:val="eop"/>
          <w:rFonts w:asciiTheme="minorHAnsi" w:eastAsia="Georgia" w:hAnsiTheme="minorHAnsi" w:cstheme="minorHAnsi"/>
          <w:color w:val="000000"/>
        </w:rPr>
        <w:t> </w:t>
      </w:r>
    </w:p>
    <w:p w14:paraId="3D9E0F86" w14:textId="239C95D9" w:rsidR="003272C6" w:rsidRDefault="003272C6" w:rsidP="00D076DC">
      <w:pPr>
        <w:pStyle w:val="paragraph"/>
        <w:numPr>
          <w:ilvl w:val="1"/>
          <w:numId w:val="18"/>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Visit </w:t>
      </w:r>
      <w:hyperlink r:id="rId23" w:history="1">
        <w:r w:rsidRPr="00C40A6F">
          <w:rPr>
            <w:rStyle w:val="Hyperlink"/>
            <w:rFonts w:asciiTheme="minorHAnsi" w:hAnsiTheme="minorHAnsi" w:cstheme="minorHAnsi"/>
          </w:rPr>
          <w:t>https://www.prepare-ri.org/ilp</w:t>
        </w:r>
      </w:hyperlink>
      <w:r>
        <w:rPr>
          <w:rFonts w:asciiTheme="minorHAnsi" w:hAnsiTheme="minorHAnsi" w:cstheme="minorHAnsi"/>
          <w:color w:val="000000"/>
        </w:rPr>
        <w:t xml:space="preserve"> for more information.</w:t>
      </w:r>
    </w:p>
    <w:p w14:paraId="492D5BA1" w14:textId="77777777" w:rsidR="00D076DC" w:rsidRPr="003272C6" w:rsidRDefault="00D076DC" w:rsidP="00D076DC">
      <w:pPr>
        <w:pStyle w:val="paragraph"/>
        <w:spacing w:before="0" w:beforeAutospacing="0" w:after="0" w:afterAutospacing="0"/>
        <w:ind w:left="1440"/>
        <w:textAlignment w:val="baseline"/>
        <w:rPr>
          <w:rFonts w:asciiTheme="minorHAnsi" w:hAnsiTheme="minorHAnsi" w:cstheme="minorHAnsi"/>
          <w:color w:val="000000"/>
        </w:rPr>
      </w:pPr>
    </w:p>
    <w:p w14:paraId="40E56F94" w14:textId="1DDF7717" w:rsidR="003272C6" w:rsidRPr="003272C6" w:rsidRDefault="003272C6" w:rsidP="00D076DC">
      <w:pPr>
        <w:pStyle w:val="paragraph"/>
        <w:numPr>
          <w:ilvl w:val="0"/>
          <w:numId w:val="19"/>
        </w:numPr>
        <w:spacing w:before="0" w:beforeAutospacing="0" w:after="0" w:afterAutospacing="0"/>
        <w:ind w:left="360" w:firstLine="0"/>
        <w:textAlignment w:val="baseline"/>
        <w:rPr>
          <w:rStyle w:val="eop"/>
          <w:rFonts w:asciiTheme="minorHAnsi" w:hAnsiTheme="minorHAnsi" w:cstheme="minorHAnsi"/>
          <w:color w:val="000000"/>
        </w:rPr>
      </w:pPr>
      <w:r w:rsidRPr="003272C6">
        <w:rPr>
          <w:rStyle w:val="normaltextrun"/>
          <w:rFonts w:asciiTheme="minorHAnsi" w:hAnsiTheme="minorHAnsi" w:cstheme="minorHAnsi"/>
          <w:b/>
          <w:bCs/>
          <w:color w:val="000000"/>
        </w:rPr>
        <w:t>XQ + RI:</w:t>
      </w:r>
      <w:r w:rsidRPr="003272C6">
        <w:rPr>
          <w:rStyle w:val="normaltextrun"/>
          <w:rFonts w:asciiTheme="minorHAnsi" w:hAnsiTheme="minorHAnsi" w:cstheme="minorHAnsi"/>
          <w:color w:val="000000"/>
        </w:rPr>
        <w:t xml:space="preserve"> Work with stakeholders participating in the XQ+RI Planning Grant Cohort to leverage XQ resources and maximize the user experience. This Ambassador will assist teams throughout the fall and winter with a variety of planning and design opportunities and will be essential to ensuring teams are diverse and highly engaged throughout the process. Stakeholders include students, parents, educators, and community-based organizations who have expressed an interest in supporting the work.   </w:t>
      </w:r>
      <w:r w:rsidRPr="003272C6">
        <w:rPr>
          <w:rStyle w:val="eop"/>
          <w:rFonts w:asciiTheme="minorHAnsi" w:eastAsia="Georgia" w:hAnsiTheme="minorHAnsi" w:cstheme="minorHAnsi"/>
          <w:color w:val="000000"/>
        </w:rPr>
        <w:t> </w:t>
      </w:r>
    </w:p>
    <w:p w14:paraId="20E85D63" w14:textId="33F39F91" w:rsidR="003272C6" w:rsidRDefault="003272C6" w:rsidP="00D076DC">
      <w:pPr>
        <w:pStyle w:val="paragraph"/>
        <w:numPr>
          <w:ilvl w:val="1"/>
          <w:numId w:val="19"/>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Visit </w:t>
      </w:r>
      <w:hyperlink r:id="rId24" w:history="1">
        <w:r w:rsidRPr="00C40A6F">
          <w:rPr>
            <w:rStyle w:val="Hyperlink"/>
            <w:rFonts w:asciiTheme="minorHAnsi" w:hAnsiTheme="minorHAnsi" w:cstheme="minorHAnsi"/>
          </w:rPr>
          <w:t>https://www.prepare-ri.org/xqri-rhode-islands-xq-challenge</w:t>
        </w:r>
      </w:hyperlink>
      <w:r>
        <w:rPr>
          <w:rFonts w:asciiTheme="minorHAnsi" w:hAnsiTheme="minorHAnsi" w:cstheme="minorHAnsi"/>
          <w:color w:val="000000"/>
        </w:rPr>
        <w:t xml:space="preserve"> for more information.</w:t>
      </w:r>
    </w:p>
    <w:p w14:paraId="243D5AE3" w14:textId="77777777" w:rsidR="003272C6" w:rsidRPr="003272C6" w:rsidRDefault="003272C6" w:rsidP="003272C6">
      <w:pPr>
        <w:pStyle w:val="paragraph"/>
        <w:spacing w:before="0" w:beforeAutospacing="0" w:after="0" w:afterAutospacing="0"/>
        <w:ind w:left="1440"/>
        <w:textAlignment w:val="baseline"/>
        <w:rPr>
          <w:rFonts w:asciiTheme="minorHAnsi" w:hAnsiTheme="minorHAnsi" w:cstheme="minorHAnsi"/>
          <w:color w:val="000000"/>
        </w:rPr>
      </w:pPr>
    </w:p>
    <w:p w14:paraId="3CF66339" w14:textId="77777777" w:rsidR="003272C6" w:rsidRPr="003272C6" w:rsidRDefault="003272C6" w:rsidP="003272C6">
      <w:pPr>
        <w:pStyle w:val="paragraph"/>
        <w:spacing w:before="0" w:beforeAutospacing="0" w:after="0" w:afterAutospacing="0"/>
        <w:ind w:left="360"/>
        <w:textAlignment w:val="baseline"/>
        <w:rPr>
          <w:rFonts w:asciiTheme="minorHAnsi" w:hAnsiTheme="minorHAnsi" w:cstheme="minorHAnsi"/>
          <w:color w:val="000000"/>
        </w:rPr>
      </w:pPr>
      <w:r w:rsidRPr="003272C6">
        <w:rPr>
          <w:rStyle w:val="normaltextrun"/>
          <w:rFonts w:asciiTheme="minorHAnsi" w:hAnsiTheme="minorHAnsi" w:cstheme="minorHAnsi"/>
          <w:b/>
          <w:bCs/>
          <w:color w:val="000000"/>
          <w:u w:val="single"/>
        </w:rPr>
        <w:t>Computer Science for Rhode Island (CS4RI)</w:t>
      </w:r>
      <w:r w:rsidRPr="003272C6">
        <w:rPr>
          <w:rStyle w:val="eop"/>
          <w:rFonts w:asciiTheme="minorHAnsi" w:eastAsia="Georgia" w:hAnsiTheme="minorHAnsi" w:cstheme="minorHAnsi"/>
          <w:color w:val="000000"/>
        </w:rPr>
        <w:t> </w:t>
      </w:r>
    </w:p>
    <w:p w14:paraId="4AA44630" w14:textId="77777777" w:rsidR="00D076DC" w:rsidRDefault="003272C6" w:rsidP="00D076DC">
      <w:pPr>
        <w:pStyle w:val="paragraph"/>
        <w:numPr>
          <w:ilvl w:val="0"/>
          <w:numId w:val="19"/>
        </w:numPr>
        <w:spacing w:before="0" w:beforeAutospacing="0" w:after="0" w:afterAutospacing="0"/>
        <w:ind w:left="360" w:firstLine="0"/>
        <w:textAlignment w:val="baseline"/>
        <w:rPr>
          <w:rStyle w:val="normaltextrun"/>
          <w:rFonts w:asciiTheme="minorHAnsi" w:hAnsiTheme="minorHAnsi" w:cstheme="minorHAnsi"/>
          <w:color w:val="000000"/>
        </w:rPr>
      </w:pPr>
      <w:r w:rsidRPr="003272C6">
        <w:rPr>
          <w:rStyle w:val="normaltextrun"/>
          <w:rFonts w:asciiTheme="minorHAnsi" w:hAnsiTheme="minorHAnsi" w:cstheme="minorHAnsi"/>
          <w:b/>
          <w:bCs/>
          <w:color w:val="000000"/>
        </w:rPr>
        <w:t xml:space="preserve">CS4RI Data: </w:t>
      </w:r>
      <w:r w:rsidRPr="003272C6">
        <w:rPr>
          <w:rStyle w:val="normaltextrun"/>
          <w:rFonts w:asciiTheme="minorHAnsi" w:hAnsiTheme="minorHAnsi" w:cstheme="minorHAnsi"/>
          <w:color w:val="000000"/>
        </w:rPr>
        <w:t>Create and publish district and school computer science landscape reports using various data sets. Develop processes for automating the generation of the computer science landscape reports by providing timely information for various stakeholders.</w:t>
      </w:r>
    </w:p>
    <w:p w14:paraId="53494F1B" w14:textId="653B2C00" w:rsidR="003272C6" w:rsidRPr="00D076DC" w:rsidRDefault="00D076DC" w:rsidP="00D076DC">
      <w:pPr>
        <w:pStyle w:val="paragraph"/>
        <w:numPr>
          <w:ilvl w:val="1"/>
          <w:numId w:val="20"/>
        </w:numPr>
        <w:spacing w:before="0" w:beforeAutospacing="0" w:after="0" w:afterAutospacing="0"/>
        <w:textAlignment w:val="baseline"/>
        <w:rPr>
          <w:rStyle w:val="eop"/>
          <w:rFonts w:asciiTheme="minorHAnsi" w:hAnsiTheme="minorHAnsi" w:cstheme="minorHAnsi"/>
          <w:color w:val="000000"/>
        </w:rPr>
      </w:pPr>
      <w:r w:rsidRPr="00D076DC">
        <w:rPr>
          <w:rStyle w:val="normaltextrun"/>
          <w:rFonts w:asciiTheme="minorHAnsi" w:hAnsiTheme="minorHAnsi" w:cstheme="minorHAnsi"/>
          <w:bCs/>
          <w:color w:val="000000"/>
        </w:rPr>
        <w:t xml:space="preserve">Visit </w:t>
      </w:r>
      <w:hyperlink r:id="rId25" w:history="1">
        <w:r w:rsidRPr="00D076DC">
          <w:rPr>
            <w:rStyle w:val="Hyperlink"/>
            <w:rFonts w:asciiTheme="minorHAnsi" w:hAnsiTheme="minorHAnsi" w:cstheme="minorHAnsi"/>
            <w:bCs/>
          </w:rPr>
          <w:t>https://www.cs4ri.org/</w:t>
        </w:r>
      </w:hyperlink>
      <w:r w:rsidRPr="00D076DC">
        <w:rPr>
          <w:rStyle w:val="normaltextrun"/>
          <w:rFonts w:asciiTheme="minorHAnsi" w:hAnsiTheme="minorHAnsi" w:cstheme="minorHAnsi"/>
          <w:bCs/>
          <w:color w:val="000000"/>
        </w:rPr>
        <w:t xml:space="preserve"> for more information</w:t>
      </w:r>
      <w:r>
        <w:rPr>
          <w:rStyle w:val="normaltextrun"/>
          <w:rFonts w:asciiTheme="minorHAnsi" w:hAnsiTheme="minorHAnsi" w:cstheme="minorHAnsi"/>
          <w:b/>
          <w:bCs/>
          <w:color w:val="000000"/>
        </w:rPr>
        <w:t>.</w:t>
      </w:r>
      <w:r w:rsidR="003272C6" w:rsidRPr="003272C6">
        <w:rPr>
          <w:rStyle w:val="normaltextrun"/>
          <w:rFonts w:asciiTheme="minorHAnsi" w:hAnsiTheme="minorHAnsi" w:cstheme="minorHAnsi"/>
          <w:color w:val="000000"/>
        </w:rPr>
        <w:t>   </w:t>
      </w:r>
      <w:r w:rsidR="003272C6" w:rsidRPr="003272C6">
        <w:rPr>
          <w:rStyle w:val="eop"/>
          <w:rFonts w:asciiTheme="minorHAnsi" w:eastAsia="Georgia" w:hAnsiTheme="minorHAnsi" w:cstheme="minorHAnsi"/>
          <w:color w:val="000000"/>
        </w:rPr>
        <w:t> </w:t>
      </w:r>
    </w:p>
    <w:p w14:paraId="2A13DA56" w14:textId="77777777" w:rsidR="00D076DC" w:rsidRPr="003272C6" w:rsidRDefault="00D076DC" w:rsidP="00D076DC">
      <w:pPr>
        <w:pStyle w:val="paragraph"/>
        <w:spacing w:before="0" w:beforeAutospacing="0" w:after="0" w:afterAutospacing="0"/>
        <w:ind w:left="1440"/>
        <w:textAlignment w:val="baseline"/>
        <w:rPr>
          <w:rFonts w:asciiTheme="minorHAnsi" w:hAnsiTheme="minorHAnsi" w:cstheme="minorHAnsi"/>
          <w:color w:val="000000"/>
        </w:rPr>
      </w:pPr>
    </w:p>
    <w:p w14:paraId="62828FD9" w14:textId="77777777" w:rsidR="00D076DC" w:rsidRDefault="003272C6" w:rsidP="00D076DC">
      <w:pPr>
        <w:pStyle w:val="paragraph"/>
        <w:numPr>
          <w:ilvl w:val="0"/>
          <w:numId w:val="21"/>
        </w:numPr>
        <w:spacing w:before="0" w:beforeAutospacing="0" w:after="0" w:afterAutospacing="0"/>
        <w:ind w:left="360" w:firstLine="0"/>
        <w:textAlignment w:val="baseline"/>
        <w:rPr>
          <w:rStyle w:val="normaltextrun"/>
          <w:rFonts w:asciiTheme="minorHAnsi" w:hAnsiTheme="minorHAnsi" w:cstheme="minorHAnsi"/>
          <w:color w:val="000000"/>
        </w:rPr>
      </w:pPr>
      <w:r w:rsidRPr="003272C6">
        <w:rPr>
          <w:rStyle w:val="normaltextrun"/>
          <w:rFonts w:asciiTheme="minorHAnsi" w:hAnsiTheme="minorHAnsi" w:cstheme="minorHAnsi"/>
          <w:b/>
          <w:bCs/>
          <w:color w:val="000000"/>
        </w:rPr>
        <w:t xml:space="preserve">CS4RI Diversity and Inclusion: </w:t>
      </w:r>
      <w:r w:rsidRPr="003272C6">
        <w:rPr>
          <w:rStyle w:val="normaltextrun"/>
          <w:rFonts w:asciiTheme="minorHAnsi" w:hAnsiTheme="minorHAnsi" w:cstheme="minorHAnsi"/>
          <w:color w:val="000000"/>
        </w:rPr>
        <w:t>Work with the CS4RI Core Team to help build a more diverse and inclusive computer science culture here in Rhode Island. The Ambassador would work on one of the following projects that best suit their interest and skill set: 1) Identify teacher/student teams that could serve as advocates for CS within their districts, and develop resources to help support the teams in their work 2) Support ongoing PD efforts by developing interactive/online material for teachers who have completed training 3) Collect and analyze CS data to help identify CS equity gaps in districts and develop tool kits to help districts visualize these gaps. When applying, please indicate which strand you would be most interested in and why. </w:t>
      </w:r>
    </w:p>
    <w:p w14:paraId="3E6CB100" w14:textId="36072D78" w:rsidR="003272C6" w:rsidRDefault="00D076DC" w:rsidP="00D076DC">
      <w:pPr>
        <w:pStyle w:val="paragraph"/>
        <w:numPr>
          <w:ilvl w:val="1"/>
          <w:numId w:val="25"/>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Visit </w:t>
      </w:r>
      <w:hyperlink r:id="rId26" w:history="1">
        <w:r w:rsidRPr="00C40A6F">
          <w:rPr>
            <w:rStyle w:val="Hyperlink"/>
            <w:rFonts w:asciiTheme="minorHAnsi" w:hAnsiTheme="minorHAnsi" w:cstheme="minorHAnsi"/>
          </w:rPr>
          <w:t>https://www.cs4ri.org/</w:t>
        </w:r>
      </w:hyperlink>
      <w:r>
        <w:rPr>
          <w:rFonts w:asciiTheme="minorHAnsi" w:hAnsiTheme="minorHAnsi" w:cstheme="minorHAnsi"/>
          <w:color w:val="000000"/>
        </w:rPr>
        <w:t xml:space="preserve"> for more information.</w:t>
      </w:r>
    </w:p>
    <w:p w14:paraId="4C681B2D" w14:textId="77777777" w:rsidR="00D076DC" w:rsidRPr="003272C6" w:rsidRDefault="00D076DC" w:rsidP="00D076DC">
      <w:pPr>
        <w:pStyle w:val="paragraph"/>
        <w:spacing w:before="0" w:beforeAutospacing="0" w:after="0" w:afterAutospacing="0"/>
        <w:ind w:left="1440"/>
        <w:textAlignment w:val="baseline"/>
        <w:rPr>
          <w:rFonts w:asciiTheme="minorHAnsi" w:hAnsiTheme="minorHAnsi" w:cstheme="minorHAnsi"/>
          <w:color w:val="000000"/>
        </w:rPr>
      </w:pPr>
    </w:p>
    <w:p w14:paraId="6ACF1FF1" w14:textId="2F1F7C3A" w:rsidR="003272C6" w:rsidRPr="00D076DC" w:rsidRDefault="003272C6" w:rsidP="00D076DC">
      <w:pPr>
        <w:pStyle w:val="paragraph"/>
        <w:numPr>
          <w:ilvl w:val="0"/>
          <w:numId w:val="22"/>
        </w:numPr>
        <w:spacing w:before="0" w:beforeAutospacing="0" w:after="0" w:afterAutospacing="0"/>
        <w:ind w:left="360" w:firstLine="0"/>
        <w:textAlignment w:val="baseline"/>
        <w:rPr>
          <w:rStyle w:val="eop"/>
          <w:rFonts w:asciiTheme="minorHAnsi" w:hAnsiTheme="minorHAnsi" w:cstheme="minorHAnsi"/>
          <w:color w:val="000000"/>
        </w:rPr>
      </w:pPr>
      <w:r w:rsidRPr="003272C6">
        <w:rPr>
          <w:rStyle w:val="normaltextrun"/>
          <w:rFonts w:asciiTheme="minorHAnsi" w:hAnsiTheme="minorHAnsi" w:cstheme="minorHAnsi"/>
          <w:b/>
          <w:bCs/>
          <w:color w:val="000000"/>
        </w:rPr>
        <w:t>CS4RI:</w:t>
      </w:r>
      <w:r w:rsidRPr="003272C6">
        <w:rPr>
          <w:rStyle w:val="normaltextrun"/>
          <w:rFonts w:asciiTheme="minorHAnsi" w:hAnsiTheme="minorHAnsi" w:cstheme="minorHAnsi"/>
          <w:color w:val="000000"/>
        </w:rPr>
        <w:t xml:space="preserve"> Work with the CS4RI Core Team to help shape computer science teacher development in Rhode Island. The Ambassador and CS4RI Team will produce a draft proposal to RIDE for a computer science teacher endorsement, and draft guidelines for developing academic computer science pre-service teaching programs at institutions of higher education. </w:t>
      </w:r>
      <w:r w:rsidRPr="003272C6">
        <w:rPr>
          <w:rStyle w:val="normaltextrun"/>
          <w:rFonts w:asciiTheme="minorHAnsi" w:hAnsiTheme="minorHAnsi" w:cstheme="minorHAnsi"/>
          <w:b/>
          <w:bCs/>
          <w:i/>
          <w:iCs/>
          <w:color w:val="000000"/>
        </w:rPr>
        <w:t>(2 positions available)</w:t>
      </w:r>
      <w:r w:rsidRPr="003272C6">
        <w:rPr>
          <w:rStyle w:val="eop"/>
          <w:rFonts w:asciiTheme="minorHAnsi" w:eastAsia="Georgia" w:hAnsiTheme="minorHAnsi" w:cstheme="minorHAnsi"/>
          <w:color w:val="000000"/>
        </w:rPr>
        <w:t> </w:t>
      </w:r>
    </w:p>
    <w:p w14:paraId="65ED7D48" w14:textId="4C25C4A1" w:rsidR="00D076DC" w:rsidRPr="00D076DC" w:rsidRDefault="00D076DC" w:rsidP="00D076DC">
      <w:pPr>
        <w:pStyle w:val="paragraph"/>
        <w:numPr>
          <w:ilvl w:val="1"/>
          <w:numId w:val="22"/>
        </w:numPr>
        <w:spacing w:before="0" w:beforeAutospacing="0" w:after="0" w:afterAutospacing="0"/>
        <w:textAlignment w:val="baseline"/>
        <w:rPr>
          <w:rFonts w:asciiTheme="minorHAnsi" w:hAnsiTheme="minorHAnsi" w:cstheme="minorHAnsi"/>
          <w:color w:val="000000"/>
        </w:rPr>
      </w:pPr>
      <w:r w:rsidRPr="00D076DC">
        <w:rPr>
          <w:rStyle w:val="normaltextrun"/>
          <w:rFonts w:asciiTheme="minorHAnsi" w:hAnsiTheme="minorHAnsi" w:cstheme="minorHAnsi"/>
          <w:bCs/>
          <w:color w:val="000000"/>
        </w:rPr>
        <w:t xml:space="preserve">Visit </w:t>
      </w:r>
      <w:hyperlink r:id="rId27" w:history="1">
        <w:r w:rsidRPr="00D076DC">
          <w:rPr>
            <w:rStyle w:val="Hyperlink"/>
            <w:rFonts w:asciiTheme="minorHAnsi" w:hAnsiTheme="minorHAnsi" w:cstheme="minorHAnsi"/>
            <w:bCs/>
          </w:rPr>
          <w:t>https://www.cs4ri.org/</w:t>
        </w:r>
      </w:hyperlink>
      <w:r w:rsidRPr="00D076DC">
        <w:rPr>
          <w:rStyle w:val="normaltextrun"/>
          <w:rFonts w:asciiTheme="minorHAnsi" w:hAnsiTheme="minorHAnsi" w:cstheme="minorHAnsi"/>
          <w:bCs/>
          <w:color w:val="000000"/>
        </w:rPr>
        <w:t xml:space="preserve"> for more information.</w:t>
      </w:r>
    </w:p>
    <w:p w14:paraId="2E170750" w14:textId="00D93ADC" w:rsidR="00D076DC" w:rsidRDefault="00D076DC" w:rsidP="003272C6">
      <w:pPr>
        <w:pStyle w:val="paragraph"/>
        <w:spacing w:before="0" w:beforeAutospacing="0" w:after="0" w:afterAutospacing="0"/>
        <w:ind w:left="360"/>
        <w:textAlignment w:val="baseline"/>
        <w:rPr>
          <w:rStyle w:val="normaltextrun"/>
          <w:rFonts w:asciiTheme="minorHAnsi" w:hAnsiTheme="minorHAnsi" w:cstheme="minorHAnsi"/>
          <w:b/>
          <w:bCs/>
          <w:color w:val="000000"/>
          <w:u w:val="single"/>
        </w:rPr>
      </w:pPr>
    </w:p>
    <w:p w14:paraId="28B3B635" w14:textId="430B8D51" w:rsidR="00D076DC" w:rsidRDefault="00D076DC" w:rsidP="003272C6">
      <w:pPr>
        <w:pStyle w:val="paragraph"/>
        <w:spacing w:before="0" w:beforeAutospacing="0" w:after="0" w:afterAutospacing="0"/>
        <w:ind w:left="360"/>
        <w:textAlignment w:val="baseline"/>
        <w:rPr>
          <w:rStyle w:val="normaltextrun"/>
          <w:rFonts w:asciiTheme="minorHAnsi" w:hAnsiTheme="minorHAnsi" w:cstheme="minorHAnsi"/>
          <w:b/>
          <w:bCs/>
          <w:color w:val="000000"/>
          <w:u w:val="single"/>
        </w:rPr>
      </w:pPr>
    </w:p>
    <w:p w14:paraId="2D393285" w14:textId="4718610F" w:rsidR="00D076DC" w:rsidRDefault="00D076DC" w:rsidP="003272C6">
      <w:pPr>
        <w:pStyle w:val="paragraph"/>
        <w:spacing w:before="0" w:beforeAutospacing="0" w:after="0" w:afterAutospacing="0"/>
        <w:ind w:left="360"/>
        <w:textAlignment w:val="baseline"/>
        <w:rPr>
          <w:rStyle w:val="normaltextrun"/>
          <w:rFonts w:asciiTheme="minorHAnsi" w:hAnsiTheme="minorHAnsi" w:cstheme="minorHAnsi"/>
          <w:b/>
          <w:bCs/>
          <w:color w:val="000000"/>
          <w:u w:val="single"/>
        </w:rPr>
      </w:pPr>
    </w:p>
    <w:p w14:paraId="0D50474E" w14:textId="7ACEBFF1" w:rsidR="00D076DC" w:rsidRDefault="00D076DC" w:rsidP="003272C6">
      <w:pPr>
        <w:pStyle w:val="paragraph"/>
        <w:spacing w:before="0" w:beforeAutospacing="0" w:after="0" w:afterAutospacing="0"/>
        <w:ind w:left="360"/>
        <w:textAlignment w:val="baseline"/>
        <w:rPr>
          <w:rStyle w:val="normaltextrun"/>
          <w:rFonts w:asciiTheme="minorHAnsi" w:hAnsiTheme="minorHAnsi" w:cstheme="minorHAnsi"/>
          <w:b/>
          <w:bCs/>
          <w:color w:val="000000"/>
          <w:u w:val="single"/>
        </w:rPr>
      </w:pPr>
    </w:p>
    <w:p w14:paraId="68A68984" w14:textId="77777777" w:rsidR="00D076DC" w:rsidRDefault="00D076DC" w:rsidP="003272C6">
      <w:pPr>
        <w:pStyle w:val="paragraph"/>
        <w:spacing w:before="0" w:beforeAutospacing="0" w:after="0" w:afterAutospacing="0"/>
        <w:ind w:left="360"/>
        <w:textAlignment w:val="baseline"/>
        <w:rPr>
          <w:rStyle w:val="normaltextrun"/>
          <w:rFonts w:asciiTheme="minorHAnsi" w:hAnsiTheme="minorHAnsi" w:cstheme="minorHAnsi"/>
          <w:b/>
          <w:bCs/>
          <w:color w:val="000000"/>
          <w:u w:val="single"/>
        </w:rPr>
      </w:pPr>
    </w:p>
    <w:p w14:paraId="2E41B8E5" w14:textId="20D1DCF9" w:rsidR="003272C6" w:rsidRPr="003272C6" w:rsidRDefault="003272C6" w:rsidP="003272C6">
      <w:pPr>
        <w:pStyle w:val="paragraph"/>
        <w:spacing w:before="0" w:beforeAutospacing="0" w:after="0" w:afterAutospacing="0"/>
        <w:ind w:left="360"/>
        <w:textAlignment w:val="baseline"/>
        <w:rPr>
          <w:rFonts w:asciiTheme="minorHAnsi" w:hAnsiTheme="minorHAnsi" w:cstheme="minorHAnsi"/>
          <w:color w:val="000000"/>
        </w:rPr>
      </w:pPr>
      <w:r w:rsidRPr="003272C6">
        <w:rPr>
          <w:rStyle w:val="normaltextrun"/>
          <w:rFonts w:asciiTheme="minorHAnsi" w:hAnsiTheme="minorHAnsi" w:cstheme="minorHAnsi"/>
          <w:b/>
          <w:bCs/>
          <w:color w:val="000000"/>
          <w:u w:val="single"/>
        </w:rPr>
        <w:t>Community Focused</w:t>
      </w:r>
      <w:r w:rsidRPr="003272C6">
        <w:rPr>
          <w:rStyle w:val="eop"/>
          <w:rFonts w:asciiTheme="minorHAnsi" w:eastAsia="Georgia" w:hAnsiTheme="minorHAnsi" w:cstheme="minorHAnsi"/>
          <w:color w:val="000000"/>
        </w:rPr>
        <w:t> </w:t>
      </w:r>
    </w:p>
    <w:p w14:paraId="2A5EE2E3" w14:textId="62BF29E1" w:rsidR="003272C6" w:rsidRPr="00D076DC" w:rsidRDefault="003272C6" w:rsidP="00D076DC">
      <w:pPr>
        <w:pStyle w:val="paragraph"/>
        <w:numPr>
          <w:ilvl w:val="0"/>
          <w:numId w:val="22"/>
        </w:numPr>
        <w:spacing w:before="0" w:beforeAutospacing="0" w:after="0" w:afterAutospacing="0"/>
        <w:ind w:left="360" w:firstLine="0"/>
        <w:textAlignment w:val="baseline"/>
        <w:rPr>
          <w:rStyle w:val="eop"/>
          <w:rFonts w:asciiTheme="minorHAnsi" w:hAnsiTheme="minorHAnsi" w:cstheme="minorHAnsi"/>
          <w:color w:val="000000"/>
        </w:rPr>
      </w:pPr>
      <w:r w:rsidRPr="003272C6">
        <w:rPr>
          <w:rStyle w:val="normaltextrun"/>
          <w:rFonts w:asciiTheme="minorHAnsi" w:hAnsiTheme="minorHAnsi" w:cstheme="minorHAnsi"/>
          <w:b/>
          <w:bCs/>
          <w:color w:val="000000"/>
        </w:rPr>
        <w:t xml:space="preserve">Parent: </w:t>
      </w:r>
      <w:r w:rsidRPr="003272C6">
        <w:rPr>
          <w:rStyle w:val="normaltextrun"/>
          <w:rFonts w:asciiTheme="minorHAnsi" w:hAnsiTheme="minorHAnsi" w:cstheme="minorHAnsi"/>
          <w:color w:val="000000"/>
        </w:rPr>
        <w:t>Work with parents within the state to be integral for the success of their children. The Ambassador will also create a toolkit focused on ways that parents, educators, administrators, and community leaders can collaborate more effectively to help students transition from high school to college.</w:t>
      </w:r>
      <w:r w:rsidRPr="003272C6">
        <w:rPr>
          <w:rStyle w:val="eop"/>
          <w:rFonts w:asciiTheme="minorHAnsi" w:eastAsia="Georgia" w:hAnsiTheme="minorHAnsi" w:cstheme="minorHAnsi"/>
          <w:color w:val="000000"/>
        </w:rPr>
        <w:t> </w:t>
      </w:r>
    </w:p>
    <w:p w14:paraId="5AB692AD" w14:textId="77777777" w:rsidR="00D076DC" w:rsidRPr="003272C6" w:rsidRDefault="00D076DC" w:rsidP="00D076DC">
      <w:pPr>
        <w:pStyle w:val="paragraph"/>
        <w:spacing w:before="0" w:beforeAutospacing="0" w:after="0" w:afterAutospacing="0"/>
        <w:ind w:left="360"/>
        <w:textAlignment w:val="baseline"/>
        <w:rPr>
          <w:rFonts w:asciiTheme="minorHAnsi" w:hAnsiTheme="minorHAnsi" w:cstheme="minorHAnsi"/>
          <w:color w:val="000000"/>
        </w:rPr>
      </w:pPr>
    </w:p>
    <w:p w14:paraId="1532F310" w14:textId="0F0F04F2" w:rsidR="003272C6" w:rsidRPr="00D076DC" w:rsidRDefault="003272C6" w:rsidP="00D076DC">
      <w:pPr>
        <w:pStyle w:val="paragraph"/>
        <w:numPr>
          <w:ilvl w:val="0"/>
          <w:numId w:val="22"/>
        </w:numPr>
        <w:spacing w:before="0" w:beforeAutospacing="0" w:after="0" w:afterAutospacing="0"/>
        <w:ind w:left="360" w:firstLine="0"/>
        <w:textAlignment w:val="baseline"/>
        <w:rPr>
          <w:rStyle w:val="eop"/>
          <w:rFonts w:asciiTheme="minorHAnsi" w:hAnsiTheme="minorHAnsi" w:cstheme="minorHAnsi"/>
          <w:color w:val="000000"/>
        </w:rPr>
      </w:pPr>
      <w:r w:rsidRPr="003272C6">
        <w:rPr>
          <w:rStyle w:val="normaltextrun"/>
          <w:rFonts w:asciiTheme="minorHAnsi" w:hAnsiTheme="minorHAnsi" w:cstheme="minorHAnsi"/>
          <w:b/>
          <w:bCs/>
          <w:color w:val="000000"/>
        </w:rPr>
        <w:t>Students with disabilities/Differently-abled students:</w:t>
      </w:r>
      <w:r w:rsidRPr="003272C6">
        <w:rPr>
          <w:rStyle w:val="normaltextrun"/>
          <w:rFonts w:asciiTheme="minorHAnsi" w:hAnsiTheme="minorHAnsi" w:cstheme="minorHAnsi"/>
          <w:color w:val="000000"/>
        </w:rPr>
        <w:t xml:space="preserve"> Advise </w:t>
      </w:r>
      <w:r w:rsidRPr="003272C6">
        <w:rPr>
          <w:rStyle w:val="spellingerror"/>
          <w:rFonts w:asciiTheme="minorHAnsi" w:hAnsiTheme="minorHAnsi" w:cstheme="minorHAnsi"/>
          <w:color w:val="000000"/>
        </w:rPr>
        <w:t>PrepareRI</w:t>
      </w:r>
      <w:r w:rsidRPr="003272C6">
        <w:rPr>
          <w:rStyle w:val="normaltextrun"/>
          <w:rFonts w:asciiTheme="minorHAnsi" w:hAnsiTheme="minorHAnsi" w:cstheme="minorHAnsi"/>
          <w:color w:val="000000"/>
        </w:rPr>
        <w:t xml:space="preserve"> on how it can modify its programming and strategies to better serve students with disabilities</w:t>
      </w:r>
      <w:r w:rsidR="00C32AAC">
        <w:rPr>
          <w:rStyle w:val="normaltextrun"/>
          <w:rFonts w:asciiTheme="minorHAnsi" w:hAnsiTheme="minorHAnsi" w:cstheme="minorHAnsi"/>
          <w:color w:val="000000"/>
        </w:rPr>
        <w:t>/differently-abled students</w:t>
      </w:r>
      <w:r w:rsidRPr="003272C6">
        <w:rPr>
          <w:rStyle w:val="normaltextrun"/>
          <w:rFonts w:asciiTheme="minorHAnsi" w:hAnsiTheme="minorHAnsi" w:cstheme="minorHAnsi"/>
          <w:color w:val="000000"/>
        </w:rPr>
        <w:t xml:space="preserve"> in high school and college, this includes creating an engagement toolkit.</w:t>
      </w:r>
      <w:r w:rsidRPr="003272C6">
        <w:rPr>
          <w:rStyle w:val="eop"/>
          <w:rFonts w:asciiTheme="minorHAnsi" w:eastAsia="Georgia" w:hAnsiTheme="minorHAnsi" w:cstheme="minorHAnsi"/>
          <w:color w:val="000000"/>
        </w:rPr>
        <w:t> </w:t>
      </w:r>
    </w:p>
    <w:p w14:paraId="5A23DAA5" w14:textId="77777777" w:rsidR="00D076DC" w:rsidRPr="003272C6" w:rsidRDefault="00D076DC" w:rsidP="00D076DC">
      <w:pPr>
        <w:pStyle w:val="paragraph"/>
        <w:spacing w:before="0" w:beforeAutospacing="0" w:after="0" w:afterAutospacing="0"/>
        <w:ind w:left="360"/>
        <w:textAlignment w:val="baseline"/>
        <w:rPr>
          <w:rFonts w:asciiTheme="minorHAnsi" w:hAnsiTheme="minorHAnsi" w:cstheme="minorHAnsi"/>
          <w:color w:val="000000"/>
        </w:rPr>
      </w:pPr>
    </w:p>
    <w:p w14:paraId="258872B3" w14:textId="77777777" w:rsidR="00D076DC" w:rsidRDefault="003272C6" w:rsidP="00D076DC">
      <w:pPr>
        <w:pStyle w:val="paragraph"/>
        <w:numPr>
          <w:ilvl w:val="0"/>
          <w:numId w:val="22"/>
        </w:numPr>
        <w:spacing w:before="0" w:beforeAutospacing="0" w:after="0" w:afterAutospacing="0"/>
        <w:ind w:left="360" w:firstLine="0"/>
        <w:textAlignment w:val="baseline"/>
        <w:rPr>
          <w:rStyle w:val="normaltextrun"/>
          <w:rFonts w:asciiTheme="minorHAnsi" w:hAnsiTheme="minorHAnsi" w:cstheme="minorHAnsi"/>
          <w:color w:val="000000"/>
        </w:rPr>
      </w:pPr>
      <w:r w:rsidRPr="003272C6">
        <w:rPr>
          <w:rStyle w:val="normaltextrun"/>
          <w:rFonts w:asciiTheme="minorHAnsi" w:hAnsiTheme="minorHAnsi" w:cstheme="minorHAnsi"/>
          <w:b/>
          <w:bCs/>
          <w:color w:val="000000"/>
        </w:rPr>
        <w:t>Latinx Community:</w:t>
      </w:r>
      <w:r w:rsidRPr="003272C6">
        <w:rPr>
          <w:rStyle w:val="normaltextrun"/>
          <w:rFonts w:asciiTheme="minorHAnsi" w:hAnsiTheme="minorHAnsi" w:cstheme="minorHAnsi"/>
          <w:color w:val="000000"/>
        </w:rPr>
        <w:t xml:space="preserve"> Work with the Rhode Island Latinx/Spanish-speaking community to gain a better understanding of their perspectives around issues that are affecting their community. Establish healthy relationships with influencers within the community, serve as a liaison to this important demographic, and develop an engagement plan for RIDE to use in ongoing interactions with this community. Support translation work as necessary.  </w:t>
      </w:r>
    </w:p>
    <w:p w14:paraId="5EA3630F" w14:textId="008FBE69" w:rsidR="003272C6" w:rsidRPr="003272C6" w:rsidRDefault="003272C6" w:rsidP="00D076DC">
      <w:pPr>
        <w:pStyle w:val="paragraph"/>
        <w:spacing w:before="0" w:beforeAutospacing="0" w:after="0" w:afterAutospacing="0"/>
        <w:ind w:left="360"/>
        <w:textAlignment w:val="baseline"/>
        <w:rPr>
          <w:rFonts w:asciiTheme="minorHAnsi" w:hAnsiTheme="minorHAnsi" w:cstheme="minorHAnsi"/>
          <w:color w:val="000000"/>
        </w:rPr>
      </w:pPr>
      <w:r w:rsidRPr="003272C6">
        <w:rPr>
          <w:rStyle w:val="eop"/>
          <w:rFonts w:asciiTheme="minorHAnsi" w:eastAsia="Georgia" w:hAnsiTheme="minorHAnsi" w:cstheme="minorHAnsi"/>
          <w:color w:val="000000"/>
        </w:rPr>
        <w:t> </w:t>
      </w:r>
    </w:p>
    <w:p w14:paraId="3D1C23C5" w14:textId="6841A724" w:rsidR="003272C6" w:rsidRPr="00D076DC" w:rsidRDefault="003272C6" w:rsidP="00D076DC">
      <w:pPr>
        <w:pStyle w:val="paragraph"/>
        <w:numPr>
          <w:ilvl w:val="0"/>
          <w:numId w:val="22"/>
        </w:numPr>
        <w:spacing w:before="0" w:beforeAutospacing="0" w:after="0" w:afterAutospacing="0"/>
        <w:ind w:left="360" w:firstLine="0"/>
        <w:textAlignment w:val="baseline"/>
        <w:rPr>
          <w:rStyle w:val="eop"/>
          <w:rFonts w:asciiTheme="minorHAnsi" w:hAnsiTheme="minorHAnsi" w:cstheme="minorHAnsi"/>
          <w:color w:val="000000"/>
        </w:rPr>
      </w:pPr>
      <w:r w:rsidRPr="003272C6">
        <w:rPr>
          <w:rStyle w:val="normaltextrun"/>
          <w:rFonts w:asciiTheme="minorHAnsi" w:hAnsiTheme="minorHAnsi" w:cstheme="minorHAnsi"/>
          <w:b/>
          <w:bCs/>
          <w:color w:val="000000"/>
        </w:rPr>
        <w:t>Portuguese/Cape Verdean Communities:</w:t>
      </w:r>
      <w:r w:rsidRPr="003272C6">
        <w:rPr>
          <w:rStyle w:val="normaltextrun"/>
          <w:rFonts w:asciiTheme="minorHAnsi" w:hAnsiTheme="minorHAnsi" w:cstheme="minorHAnsi"/>
          <w:color w:val="000000"/>
        </w:rPr>
        <w:t xml:space="preserve"> Work with the Rhode Island Portuguese/Cape Verdean community to gain a better understanding of their perspectives around issues that are affecting their community. Establish healthy relationships with influencers within the community, serve as a liaison to this important demographic, and develop an engagement plan for RIDE to use in ongoing interactions with this community. Support translation work as necessary. </w:t>
      </w:r>
      <w:r w:rsidRPr="003272C6">
        <w:rPr>
          <w:rStyle w:val="eop"/>
          <w:rFonts w:asciiTheme="minorHAnsi" w:eastAsia="Georgia" w:hAnsiTheme="minorHAnsi" w:cstheme="minorHAnsi"/>
          <w:color w:val="000000"/>
        </w:rPr>
        <w:t> </w:t>
      </w:r>
    </w:p>
    <w:p w14:paraId="39B5F1EF" w14:textId="77777777" w:rsidR="00D076DC" w:rsidRPr="003272C6" w:rsidRDefault="00D076DC" w:rsidP="00D076DC">
      <w:pPr>
        <w:pStyle w:val="paragraph"/>
        <w:spacing w:before="0" w:beforeAutospacing="0" w:after="0" w:afterAutospacing="0"/>
        <w:ind w:left="360"/>
        <w:textAlignment w:val="baseline"/>
        <w:rPr>
          <w:rFonts w:asciiTheme="minorHAnsi" w:hAnsiTheme="minorHAnsi" w:cstheme="minorHAnsi"/>
          <w:color w:val="000000"/>
        </w:rPr>
      </w:pPr>
    </w:p>
    <w:p w14:paraId="7B9516ED" w14:textId="08FA2B05" w:rsidR="003272C6" w:rsidRPr="00D076DC" w:rsidRDefault="003272C6" w:rsidP="00D076DC">
      <w:pPr>
        <w:pStyle w:val="paragraph"/>
        <w:numPr>
          <w:ilvl w:val="0"/>
          <w:numId w:val="22"/>
        </w:numPr>
        <w:spacing w:before="0" w:beforeAutospacing="0" w:after="0" w:afterAutospacing="0"/>
        <w:ind w:left="360" w:firstLine="0"/>
        <w:textAlignment w:val="baseline"/>
        <w:rPr>
          <w:rStyle w:val="eop"/>
          <w:rFonts w:asciiTheme="minorHAnsi" w:hAnsiTheme="minorHAnsi" w:cstheme="minorHAnsi"/>
          <w:color w:val="000000"/>
        </w:rPr>
      </w:pPr>
      <w:r w:rsidRPr="003272C6">
        <w:rPr>
          <w:rStyle w:val="normaltextrun"/>
          <w:rFonts w:asciiTheme="minorHAnsi" w:hAnsiTheme="minorHAnsi" w:cstheme="minorHAnsi"/>
          <w:b/>
          <w:bCs/>
          <w:color w:val="000000"/>
        </w:rPr>
        <w:t xml:space="preserve">Arabic Community: </w:t>
      </w:r>
      <w:r w:rsidRPr="003272C6">
        <w:rPr>
          <w:rStyle w:val="normaltextrun"/>
          <w:rFonts w:asciiTheme="minorHAnsi" w:hAnsiTheme="minorHAnsi" w:cstheme="minorHAnsi"/>
          <w:color w:val="000000"/>
        </w:rPr>
        <w:t xml:space="preserve">Work with the Rhode Island Arab community to gain a better understanding of their perspectives around issues that are affecting their community. Establish healthy relationships with influencers within the community, serve as a liaison to </w:t>
      </w:r>
      <w:bookmarkStart w:id="13" w:name="_GoBack"/>
      <w:bookmarkEnd w:id="13"/>
      <w:r w:rsidRPr="003272C6">
        <w:rPr>
          <w:rStyle w:val="normaltextrun"/>
          <w:rFonts w:asciiTheme="minorHAnsi" w:hAnsiTheme="minorHAnsi" w:cstheme="minorHAnsi"/>
          <w:color w:val="000000"/>
        </w:rPr>
        <w:t>this important demographic, and develop an engagement plan for RIDE to use in ongoing interactions with this community. Support translation work as necessary. </w:t>
      </w:r>
      <w:r w:rsidRPr="003272C6">
        <w:rPr>
          <w:rStyle w:val="eop"/>
          <w:rFonts w:asciiTheme="minorHAnsi" w:eastAsia="Georgia" w:hAnsiTheme="minorHAnsi" w:cstheme="minorHAnsi"/>
          <w:color w:val="000000"/>
        </w:rPr>
        <w:t> </w:t>
      </w:r>
    </w:p>
    <w:p w14:paraId="00511FC9" w14:textId="77777777" w:rsidR="00D076DC" w:rsidRPr="003272C6" w:rsidRDefault="00D076DC" w:rsidP="00D076DC">
      <w:pPr>
        <w:pStyle w:val="paragraph"/>
        <w:spacing w:before="0" w:beforeAutospacing="0" w:after="0" w:afterAutospacing="0"/>
        <w:ind w:left="360"/>
        <w:textAlignment w:val="baseline"/>
        <w:rPr>
          <w:rFonts w:asciiTheme="minorHAnsi" w:hAnsiTheme="minorHAnsi" w:cstheme="minorHAnsi"/>
          <w:color w:val="000000"/>
        </w:rPr>
      </w:pPr>
    </w:p>
    <w:p w14:paraId="219D848D" w14:textId="609F8A1C" w:rsidR="003272C6" w:rsidRPr="00D076DC" w:rsidRDefault="003272C6" w:rsidP="00D076DC">
      <w:pPr>
        <w:pStyle w:val="paragraph"/>
        <w:numPr>
          <w:ilvl w:val="0"/>
          <w:numId w:val="22"/>
        </w:numPr>
        <w:spacing w:before="0" w:beforeAutospacing="0" w:after="0" w:afterAutospacing="0"/>
        <w:ind w:left="360" w:firstLine="0"/>
        <w:textAlignment w:val="baseline"/>
        <w:rPr>
          <w:rStyle w:val="eop"/>
          <w:rFonts w:asciiTheme="minorHAnsi" w:hAnsiTheme="minorHAnsi" w:cstheme="minorHAnsi"/>
          <w:color w:val="000000"/>
        </w:rPr>
      </w:pPr>
      <w:r w:rsidRPr="003272C6">
        <w:rPr>
          <w:rStyle w:val="normaltextrun"/>
          <w:rFonts w:asciiTheme="minorHAnsi" w:hAnsiTheme="minorHAnsi" w:cstheme="minorHAnsi"/>
          <w:b/>
          <w:bCs/>
          <w:color w:val="000000"/>
        </w:rPr>
        <w:t>Southeast Asian Community:</w:t>
      </w:r>
      <w:r w:rsidRPr="003272C6">
        <w:rPr>
          <w:rStyle w:val="normaltextrun"/>
          <w:rFonts w:asciiTheme="minorHAnsi" w:hAnsiTheme="minorHAnsi" w:cstheme="minorHAnsi"/>
          <w:color w:val="000000"/>
        </w:rPr>
        <w:t xml:space="preserve"> Work with the Rhode Island Southeast Asian population to gain a better understanding of their perspectives around issues that are affecting their community. Establish healthy relationships with influencers within the community, serve as a liaison to this important demographic, and develop an Engagement plan for RIDE to use in ongoing interactions with this community. Support translation work as necessary. </w:t>
      </w:r>
      <w:r w:rsidRPr="003272C6">
        <w:rPr>
          <w:rStyle w:val="eop"/>
          <w:rFonts w:asciiTheme="minorHAnsi" w:eastAsia="Georgia" w:hAnsiTheme="minorHAnsi" w:cstheme="minorHAnsi"/>
          <w:color w:val="000000"/>
        </w:rPr>
        <w:t> </w:t>
      </w:r>
    </w:p>
    <w:p w14:paraId="63823DBE" w14:textId="77777777" w:rsidR="00D076DC" w:rsidRPr="003272C6" w:rsidRDefault="00D076DC" w:rsidP="00D076DC">
      <w:pPr>
        <w:pStyle w:val="paragraph"/>
        <w:spacing w:before="0" w:beforeAutospacing="0" w:after="0" w:afterAutospacing="0"/>
        <w:ind w:left="360"/>
        <w:textAlignment w:val="baseline"/>
        <w:rPr>
          <w:rFonts w:asciiTheme="minorHAnsi" w:hAnsiTheme="minorHAnsi" w:cstheme="minorHAnsi"/>
          <w:color w:val="000000"/>
        </w:rPr>
      </w:pPr>
    </w:p>
    <w:p w14:paraId="32F2D1D7" w14:textId="59E5A23A" w:rsidR="003272C6" w:rsidRPr="00D076DC" w:rsidRDefault="003272C6" w:rsidP="00D076DC">
      <w:pPr>
        <w:pStyle w:val="paragraph"/>
        <w:numPr>
          <w:ilvl w:val="0"/>
          <w:numId w:val="22"/>
        </w:numPr>
        <w:spacing w:before="0" w:beforeAutospacing="0" w:after="0" w:afterAutospacing="0"/>
        <w:ind w:left="360" w:firstLine="0"/>
        <w:textAlignment w:val="baseline"/>
        <w:rPr>
          <w:rStyle w:val="eop"/>
          <w:rFonts w:asciiTheme="minorHAnsi" w:hAnsiTheme="minorHAnsi" w:cstheme="minorHAnsi"/>
          <w:color w:val="000000"/>
        </w:rPr>
      </w:pPr>
      <w:r w:rsidRPr="003272C6">
        <w:rPr>
          <w:rStyle w:val="normaltextrun"/>
          <w:rFonts w:asciiTheme="minorHAnsi" w:hAnsiTheme="minorHAnsi" w:cstheme="minorHAnsi"/>
          <w:b/>
          <w:bCs/>
          <w:color w:val="000000"/>
        </w:rPr>
        <w:t>Urban Core:</w:t>
      </w:r>
      <w:r w:rsidRPr="003272C6">
        <w:rPr>
          <w:rStyle w:val="normaltextrun"/>
          <w:rFonts w:asciiTheme="minorHAnsi" w:hAnsiTheme="minorHAnsi" w:cstheme="minorHAnsi"/>
          <w:color w:val="000000"/>
        </w:rPr>
        <w:t xml:space="preserve"> Work with educators and students to develop a toolkit that will keep them informed on </w:t>
      </w:r>
      <w:r w:rsidRPr="003272C6">
        <w:rPr>
          <w:rStyle w:val="spellingerror"/>
          <w:rFonts w:asciiTheme="minorHAnsi" w:hAnsiTheme="minorHAnsi" w:cstheme="minorHAnsi"/>
          <w:color w:val="000000"/>
        </w:rPr>
        <w:t>PrepareRI</w:t>
      </w:r>
      <w:r w:rsidRPr="003272C6">
        <w:rPr>
          <w:rStyle w:val="normaltextrun"/>
          <w:rFonts w:asciiTheme="minorHAnsi" w:hAnsiTheme="minorHAnsi" w:cstheme="minorHAnsi"/>
          <w:color w:val="000000"/>
        </w:rPr>
        <w:t xml:space="preserve"> opportunities, as well as a Transition Guide for students from middle to high School.</w:t>
      </w:r>
      <w:r w:rsidRPr="003272C6">
        <w:rPr>
          <w:rStyle w:val="eop"/>
          <w:rFonts w:asciiTheme="minorHAnsi" w:eastAsia="Georgia" w:hAnsiTheme="minorHAnsi" w:cstheme="minorHAnsi"/>
          <w:color w:val="000000"/>
        </w:rPr>
        <w:t> </w:t>
      </w:r>
    </w:p>
    <w:p w14:paraId="598D75FE" w14:textId="77777777" w:rsidR="00D076DC" w:rsidRPr="003272C6" w:rsidRDefault="00D076DC" w:rsidP="00D076DC">
      <w:pPr>
        <w:pStyle w:val="paragraph"/>
        <w:spacing w:before="0" w:beforeAutospacing="0" w:after="0" w:afterAutospacing="0"/>
        <w:ind w:left="360"/>
        <w:textAlignment w:val="baseline"/>
        <w:rPr>
          <w:rFonts w:asciiTheme="minorHAnsi" w:hAnsiTheme="minorHAnsi" w:cstheme="minorHAnsi"/>
          <w:color w:val="000000"/>
        </w:rPr>
      </w:pPr>
    </w:p>
    <w:p w14:paraId="2868FCEC" w14:textId="0DF87BCA" w:rsidR="003272C6" w:rsidRPr="00D076DC" w:rsidRDefault="003272C6" w:rsidP="00D076DC">
      <w:pPr>
        <w:pStyle w:val="paragraph"/>
        <w:numPr>
          <w:ilvl w:val="0"/>
          <w:numId w:val="22"/>
        </w:numPr>
        <w:spacing w:before="0" w:beforeAutospacing="0" w:after="0" w:afterAutospacing="0"/>
        <w:ind w:left="360" w:firstLine="0"/>
        <w:textAlignment w:val="baseline"/>
        <w:rPr>
          <w:rStyle w:val="eop"/>
          <w:rFonts w:asciiTheme="minorHAnsi" w:hAnsiTheme="minorHAnsi" w:cstheme="minorHAnsi"/>
          <w:color w:val="000000"/>
        </w:rPr>
      </w:pPr>
      <w:r w:rsidRPr="003272C6">
        <w:rPr>
          <w:rStyle w:val="normaltextrun"/>
          <w:rFonts w:asciiTheme="minorHAnsi" w:hAnsiTheme="minorHAnsi" w:cstheme="minorHAnsi"/>
          <w:b/>
          <w:bCs/>
          <w:color w:val="000000"/>
        </w:rPr>
        <w:t>English Language Learners:</w:t>
      </w:r>
      <w:r w:rsidRPr="003272C6">
        <w:rPr>
          <w:rStyle w:val="normaltextrun"/>
          <w:rFonts w:asciiTheme="minorHAnsi" w:hAnsiTheme="minorHAnsi" w:cstheme="minorHAnsi"/>
          <w:color w:val="000000"/>
        </w:rPr>
        <w:t xml:space="preserve"> Advise </w:t>
      </w:r>
      <w:r w:rsidRPr="003272C6">
        <w:rPr>
          <w:rStyle w:val="spellingerror"/>
          <w:rFonts w:asciiTheme="minorHAnsi" w:hAnsiTheme="minorHAnsi" w:cstheme="minorHAnsi"/>
          <w:color w:val="000000"/>
        </w:rPr>
        <w:t>PrepareRI</w:t>
      </w:r>
      <w:r w:rsidRPr="003272C6">
        <w:rPr>
          <w:rStyle w:val="normaltextrun"/>
          <w:rFonts w:asciiTheme="minorHAnsi" w:hAnsiTheme="minorHAnsi" w:cstheme="minorHAnsi"/>
          <w:color w:val="000000"/>
        </w:rPr>
        <w:t xml:space="preserve"> on how it can modify its programming and strategies to better serve English language learners. Create assets that are centered around ELL.</w:t>
      </w:r>
      <w:r w:rsidRPr="003272C6">
        <w:rPr>
          <w:rStyle w:val="eop"/>
          <w:rFonts w:asciiTheme="minorHAnsi" w:eastAsia="Georgia" w:hAnsiTheme="minorHAnsi" w:cstheme="minorHAnsi"/>
          <w:color w:val="000000"/>
        </w:rPr>
        <w:t> </w:t>
      </w:r>
    </w:p>
    <w:p w14:paraId="10B1AA42" w14:textId="77777777" w:rsidR="00D076DC" w:rsidRPr="003272C6" w:rsidRDefault="00D076DC" w:rsidP="00D076DC">
      <w:pPr>
        <w:pStyle w:val="paragraph"/>
        <w:spacing w:before="0" w:beforeAutospacing="0" w:after="0" w:afterAutospacing="0"/>
        <w:ind w:left="360"/>
        <w:textAlignment w:val="baseline"/>
        <w:rPr>
          <w:rFonts w:asciiTheme="minorHAnsi" w:hAnsiTheme="minorHAnsi" w:cstheme="minorHAnsi"/>
          <w:color w:val="000000"/>
        </w:rPr>
      </w:pPr>
    </w:p>
    <w:p w14:paraId="5EBBBF13" w14:textId="77777777" w:rsidR="003272C6" w:rsidRPr="003272C6" w:rsidRDefault="003272C6" w:rsidP="00D076DC">
      <w:pPr>
        <w:pStyle w:val="paragraph"/>
        <w:numPr>
          <w:ilvl w:val="0"/>
          <w:numId w:val="22"/>
        </w:numPr>
        <w:spacing w:before="0" w:beforeAutospacing="0" w:after="0" w:afterAutospacing="0"/>
        <w:ind w:left="360" w:firstLine="0"/>
        <w:textAlignment w:val="baseline"/>
        <w:rPr>
          <w:rFonts w:asciiTheme="minorHAnsi" w:hAnsiTheme="minorHAnsi" w:cstheme="minorHAnsi"/>
          <w:color w:val="000000"/>
        </w:rPr>
      </w:pPr>
      <w:r w:rsidRPr="003272C6">
        <w:rPr>
          <w:rStyle w:val="normaltextrun"/>
          <w:rFonts w:asciiTheme="minorHAnsi" w:hAnsiTheme="minorHAnsi" w:cstheme="minorHAnsi"/>
          <w:color w:val="000000"/>
        </w:rPr>
        <w:t> </w:t>
      </w:r>
      <w:r w:rsidRPr="003272C6">
        <w:rPr>
          <w:rStyle w:val="normaltextrun"/>
          <w:rFonts w:asciiTheme="minorHAnsi" w:hAnsiTheme="minorHAnsi" w:cstheme="minorHAnsi"/>
          <w:b/>
          <w:bCs/>
          <w:color w:val="000000"/>
        </w:rPr>
        <w:t xml:space="preserve">Alternative Learning Plan: </w:t>
      </w:r>
      <w:r w:rsidRPr="003272C6">
        <w:rPr>
          <w:rStyle w:val="normaltextrun"/>
          <w:rFonts w:asciiTheme="minorHAnsi" w:hAnsiTheme="minorHAnsi" w:cstheme="minorHAnsi"/>
          <w:color w:val="000000"/>
        </w:rPr>
        <w:t>Developing a system and toolkit to assist with on who the state’s Opportunity Youth are including key demographics, where they are located, and the services that are available to them. </w:t>
      </w:r>
      <w:r w:rsidRPr="003272C6">
        <w:rPr>
          <w:rStyle w:val="eop"/>
          <w:rFonts w:asciiTheme="minorHAnsi" w:eastAsia="Georgia" w:hAnsiTheme="minorHAnsi" w:cstheme="minorHAnsi"/>
          <w:color w:val="000000"/>
        </w:rPr>
        <w:t> </w:t>
      </w:r>
    </w:p>
    <w:p w14:paraId="782EB23A" w14:textId="22F9EC6F" w:rsidR="6D0233E1" w:rsidRPr="003272C6" w:rsidRDefault="6D0233E1" w:rsidP="6D0233E1">
      <w:pPr>
        <w:rPr>
          <w:rFonts w:asciiTheme="minorHAnsi" w:eastAsiaTheme="minorEastAsia" w:hAnsiTheme="minorHAnsi" w:cstheme="minorBidi"/>
        </w:rPr>
      </w:pPr>
    </w:p>
    <w:p w14:paraId="0ACF295E" w14:textId="359808FC" w:rsidR="008354D3" w:rsidRDefault="008354D3" w:rsidP="008354D3">
      <w:pPr>
        <w:rPr>
          <w:rStyle w:val="Emphasis"/>
          <w:rFonts w:asciiTheme="minorHAnsi" w:hAnsiTheme="minorHAnsi" w:cstheme="minorHAnsi"/>
          <w:i w:val="0"/>
          <w:color w:val="333E48"/>
        </w:rPr>
      </w:pPr>
      <w:r w:rsidRPr="008354D3">
        <w:rPr>
          <w:rStyle w:val="Emphasis"/>
          <w:rFonts w:asciiTheme="minorHAnsi" w:hAnsiTheme="minorHAnsi" w:cstheme="minorHAnsi"/>
          <w:color w:val="333E48"/>
        </w:rPr>
        <w:t>Optional:</w:t>
      </w:r>
      <w:r w:rsidRPr="008354D3">
        <w:rPr>
          <w:rFonts w:asciiTheme="minorHAnsi" w:hAnsiTheme="minorHAnsi" w:cstheme="minorHAnsi"/>
          <w:color w:val="333E48"/>
          <w:shd w:val="clear" w:color="auto" w:fill="FFFFFF"/>
        </w:rPr>
        <w:t xml:space="preserve"> Is there any additional information we should know about your preferences above? </w:t>
      </w:r>
      <w:r w:rsidRPr="008354D3">
        <w:rPr>
          <w:rStyle w:val="Emphasis"/>
          <w:rFonts w:asciiTheme="minorHAnsi" w:hAnsiTheme="minorHAnsi" w:cstheme="minorHAnsi"/>
          <w:i w:val="0"/>
          <w:color w:val="333E48"/>
        </w:rPr>
        <w:t>For example: "I am only interested in the projects I rated 1-3" or "I am indifferent between the first two projects I ranked."</w:t>
      </w:r>
    </w:p>
    <w:p w14:paraId="249D87EF" w14:textId="77777777" w:rsidR="00D076DC" w:rsidRPr="008354D3" w:rsidRDefault="00D076DC" w:rsidP="008354D3">
      <w:pPr>
        <w:rPr>
          <w:rFonts w:asciiTheme="minorHAnsi" w:eastAsiaTheme="minorHAnsi" w:hAnsiTheme="minorHAnsi" w:cstheme="minorHAnsi"/>
        </w:rPr>
      </w:pPr>
    </w:p>
    <w:p w14:paraId="6101C66C" w14:textId="4B25ACDB" w:rsidR="008354D3" w:rsidRPr="004261B5" w:rsidRDefault="007D68C7" w:rsidP="004261B5">
      <w:pPr>
        <w:pStyle w:val="Heading2"/>
        <w:rPr>
          <w:u w:val="single"/>
        </w:rPr>
      </w:pPr>
      <w:bookmarkStart w:id="14" w:name="_Toc511343245"/>
      <w:bookmarkStart w:id="15" w:name="_Toc7419718"/>
      <w:r w:rsidRPr="004261B5">
        <w:rPr>
          <w:u w:val="single"/>
        </w:rPr>
        <w:t>Essay</w:t>
      </w:r>
      <w:bookmarkEnd w:id="14"/>
      <w:bookmarkEnd w:id="15"/>
    </w:p>
    <w:p w14:paraId="45A02915" w14:textId="386B9C82" w:rsidR="00AD599B" w:rsidRPr="00B33B08" w:rsidRDefault="0089734E" w:rsidP="002C236E">
      <w:pPr>
        <w:rPr>
          <w:rFonts w:asciiTheme="minorHAnsi" w:hAnsiTheme="minorHAnsi" w:cstheme="minorHAnsi"/>
        </w:rPr>
      </w:pPr>
      <w:r w:rsidRPr="00B33B08">
        <w:rPr>
          <w:rFonts w:asciiTheme="minorHAnsi" w:hAnsiTheme="minorHAnsi" w:cstheme="minorHAnsi"/>
        </w:rPr>
        <w:t>In an essay of no more than 500 words, please answer the following question:</w:t>
      </w:r>
    </w:p>
    <w:p w14:paraId="6E9A819F" w14:textId="77777777" w:rsidR="0089734E" w:rsidRPr="00B33B08" w:rsidRDefault="0089734E" w:rsidP="002C236E">
      <w:pPr>
        <w:rPr>
          <w:rFonts w:asciiTheme="minorHAnsi" w:hAnsiTheme="minorHAnsi" w:cstheme="minorHAnsi"/>
        </w:rPr>
      </w:pPr>
    </w:p>
    <w:p w14:paraId="061A82F5" w14:textId="2B5402F9" w:rsidR="0089734E" w:rsidRPr="00B33B08" w:rsidRDefault="6D0233E1" w:rsidP="004261B5">
      <w:pPr>
        <w:jc w:val="center"/>
        <w:rPr>
          <w:rFonts w:asciiTheme="minorHAnsi" w:hAnsiTheme="minorHAnsi" w:cstheme="minorHAnsi"/>
          <w:u w:val="single"/>
        </w:rPr>
      </w:pPr>
      <w:r w:rsidRPr="6D0233E1">
        <w:rPr>
          <w:rFonts w:asciiTheme="minorHAnsi" w:hAnsiTheme="minorHAnsi" w:cstheme="minorBidi"/>
          <w:b/>
          <w:bCs/>
        </w:rPr>
        <w:t>Why should you be selected as a PrepareRI Ambassador?</w:t>
      </w:r>
    </w:p>
    <w:p w14:paraId="387281B4" w14:textId="136008DC" w:rsidR="00F47C93" w:rsidRPr="00B33B08" w:rsidRDefault="000D1B44" w:rsidP="00F47C93">
      <w:pPr>
        <w:rPr>
          <w:rFonts w:asciiTheme="minorHAnsi" w:hAnsiTheme="minorHAnsi" w:cstheme="minorHAnsi"/>
        </w:rPr>
      </w:pPr>
      <w:r w:rsidRPr="00B33B08">
        <w:rPr>
          <w:rFonts w:asciiTheme="minorHAnsi" w:hAnsiTheme="minorHAnsi" w:cstheme="minorHAnsi"/>
        </w:rPr>
        <w:t>Your answer should</w:t>
      </w:r>
      <w:r w:rsidR="008E015E" w:rsidRPr="00B33B08">
        <w:rPr>
          <w:rFonts w:asciiTheme="minorHAnsi" w:hAnsiTheme="minorHAnsi" w:cstheme="minorHAnsi"/>
        </w:rPr>
        <w:t xml:space="preserve">: </w:t>
      </w:r>
    </w:p>
    <w:p w14:paraId="7E5D3BBC" w14:textId="27B856A8" w:rsidR="00ED0DED" w:rsidRPr="00B33B08" w:rsidRDefault="00DF3F1B" w:rsidP="00D076DC">
      <w:pPr>
        <w:pStyle w:val="ListParagraph"/>
        <w:numPr>
          <w:ilvl w:val="0"/>
          <w:numId w:val="5"/>
        </w:numPr>
        <w:rPr>
          <w:rFonts w:asciiTheme="minorHAnsi" w:hAnsiTheme="minorHAnsi" w:cstheme="minorHAnsi"/>
        </w:rPr>
      </w:pPr>
      <w:r w:rsidRPr="00B33B08">
        <w:rPr>
          <w:rFonts w:asciiTheme="minorHAnsi" w:hAnsiTheme="minorHAnsi" w:cstheme="minorHAnsi"/>
        </w:rPr>
        <w:t>Explain how your</w:t>
      </w:r>
      <w:r w:rsidR="005313A4" w:rsidRPr="00B33B08">
        <w:rPr>
          <w:rFonts w:asciiTheme="minorHAnsi" w:hAnsiTheme="minorHAnsi" w:cstheme="minorHAnsi"/>
        </w:rPr>
        <w:t xml:space="preserve"> </w:t>
      </w:r>
      <w:r w:rsidRPr="00B33B08">
        <w:rPr>
          <w:rFonts w:asciiTheme="minorHAnsi" w:hAnsiTheme="minorHAnsi" w:cstheme="minorHAnsi"/>
        </w:rPr>
        <w:t xml:space="preserve">background, </w:t>
      </w:r>
      <w:r w:rsidR="005313A4" w:rsidRPr="00B33B08">
        <w:rPr>
          <w:rFonts w:asciiTheme="minorHAnsi" w:hAnsiTheme="minorHAnsi" w:cstheme="minorHAnsi"/>
        </w:rPr>
        <w:t>experience</w:t>
      </w:r>
      <w:r w:rsidRPr="00B33B08">
        <w:rPr>
          <w:rFonts w:asciiTheme="minorHAnsi" w:hAnsiTheme="minorHAnsi" w:cstheme="minorHAnsi"/>
        </w:rPr>
        <w:t>,</w:t>
      </w:r>
      <w:r w:rsidR="005313A4" w:rsidRPr="00B33B08">
        <w:rPr>
          <w:rFonts w:asciiTheme="minorHAnsi" w:hAnsiTheme="minorHAnsi" w:cstheme="minorHAnsi"/>
        </w:rPr>
        <w:t xml:space="preserve"> or prior achievements </w:t>
      </w:r>
      <w:r w:rsidRPr="00B33B08">
        <w:rPr>
          <w:rFonts w:asciiTheme="minorHAnsi" w:hAnsiTheme="minorHAnsi" w:cstheme="minorHAnsi"/>
        </w:rPr>
        <w:t xml:space="preserve">would make you an effective PrepareRI ambassador for your preferred project.  </w:t>
      </w:r>
      <w:r w:rsidR="00ED0DED" w:rsidRPr="00B33B08">
        <w:rPr>
          <w:rFonts w:asciiTheme="minorHAnsi" w:hAnsiTheme="minorHAnsi" w:cstheme="minorHAnsi"/>
        </w:rPr>
        <w:t>(Focus your answer on the 1-2 projects that you ranked the highest in the Project Preferences section above.)</w:t>
      </w:r>
    </w:p>
    <w:p w14:paraId="49311DF2" w14:textId="565A7ED7" w:rsidR="00F328AC" w:rsidRPr="00D076DC" w:rsidRDefault="008150FA" w:rsidP="00D076DC">
      <w:pPr>
        <w:pStyle w:val="ListParagraph"/>
        <w:numPr>
          <w:ilvl w:val="0"/>
          <w:numId w:val="5"/>
        </w:numPr>
        <w:spacing w:after="160" w:line="259" w:lineRule="auto"/>
        <w:rPr>
          <w:rFonts w:asciiTheme="minorHAnsi" w:hAnsiTheme="minorHAnsi" w:cstheme="minorHAnsi"/>
        </w:rPr>
      </w:pPr>
      <w:r w:rsidRPr="00D076DC">
        <w:rPr>
          <w:rFonts w:asciiTheme="minorHAnsi" w:hAnsiTheme="minorHAnsi" w:cstheme="minorHAnsi"/>
        </w:rPr>
        <w:t xml:space="preserve">Explain </w:t>
      </w:r>
      <w:r w:rsidR="00AA229A" w:rsidRPr="00D076DC">
        <w:rPr>
          <w:rFonts w:asciiTheme="minorHAnsi" w:hAnsiTheme="minorHAnsi" w:cstheme="minorHAnsi"/>
        </w:rPr>
        <w:t xml:space="preserve">why you believe you possess </w:t>
      </w:r>
      <w:r w:rsidRPr="00D076DC">
        <w:rPr>
          <w:rFonts w:asciiTheme="minorHAnsi" w:hAnsiTheme="minorHAnsi" w:cstheme="minorHAnsi"/>
        </w:rPr>
        <w:t xml:space="preserve">the </w:t>
      </w:r>
      <w:r w:rsidR="00AA229A" w:rsidRPr="00D076DC">
        <w:rPr>
          <w:rFonts w:asciiTheme="minorHAnsi" w:hAnsiTheme="minorHAnsi" w:cstheme="minorHAnsi"/>
        </w:rPr>
        <w:t>traits described in the “</w:t>
      </w:r>
      <w:r w:rsidRPr="00D076DC">
        <w:rPr>
          <w:rFonts w:asciiTheme="minorHAnsi" w:hAnsiTheme="minorHAnsi" w:cstheme="minorHAnsi"/>
        </w:rPr>
        <w:t>Ideal Ambassador Qualities</w:t>
      </w:r>
      <w:r w:rsidR="00AA229A" w:rsidRPr="00D076DC">
        <w:rPr>
          <w:rFonts w:asciiTheme="minorHAnsi" w:hAnsiTheme="minorHAnsi" w:cstheme="minorHAnsi"/>
        </w:rPr>
        <w:t>”</w:t>
      </w:r>
      <w:r w:rsidRPr="00D076DC">
        <w:rPr>
          <w:rFonts w:asciiTheme="minorHAnsi" w:hAnsiTheme="minorHAnsi" w:cstheme="minorHAnsi"/>
        </w:rPr>
        <w:t xml:space="preserve"> </w:t>
      </w:r>
      <w:r w:rsidR="00AA229A" w:rsidRPr="00D076DC">
        <w:rPr>
          <w:rFonts w:asciiTheme="minorHAnsi" w:hAnsiTheme="minorHAnsi" w:cstheme="minorHAnsi"/>
        </w:rPr>
        <w:t xml:space="preserve">section </w:t>
      </w:r>
      <w:r w:rsidR="00C8728E" w:rsidRPr="00D076DC">
        <w:rPr>
          <w:rFonts w:asciiTheme="minorHAnsi" w:hAnsiTheme="minorHAnsi" w:cstheme="minorHAnsi"/>
        </w:rPr>
        <w:t>above.</w:t>
      </w:r>
      <w:r w:rsidR="00ED0DED" w:rsidRPr="00D076DC">
        <w:rPr>
          <w:rFonts w:asciiTheme="minorHAnsi" w:hAnsiTheme="minorHAnsi" w:cstheme="minorHAnsi"/>
        </w:rPr>
        <w:t xml:space="preserve"> </w:t>
      </w:r>
      <w:r w:rsidR="0083536E" w:rsidRPr="00D076DC">
        <w:rPr>
          <w:rFonts w:asciiTheme="minorHAnsi" w:hAnsiTheme="minorHAnsi" w:cstheme="minorHAnsi"/>
        </w:rPr>
        <w:t>Ground your answer in specific evidence or prior experience.</w:t>
      </w:r>
    </w:p>
    <w:p w14:paraId="7A2120F1" w14:textId="3E9272EB" w:rsidR="00F328AC" w:rsidRDefault="00F328AC" w:rsidP="00D076DC">
      <w:pPr>
        <w:rPr>
          <w:rFonts w:asciiTheme="minorHAnsi" w:hAnsiTheme="minorHAnsi" w:cstheme="minorHAnsi"/>
        </w:rPr>
      </w:pPr>
      <w:r w:rsidRPr="00F328AC">
        <w:rPr>
          <w:rFonts w:asciiTheme="minorHAnsi" w:hAnsiTheme="minorHAnsi" w:cstheme="minorHAnsi"/>
        </w:rPr>
        <w:t>[Attach file]</w:t>
      </w:r>
    </w:p>
    <w:p w14:paraId="134F65EF" w14:textId="77777777" w:rsidR="00D076DC" w:rsidRDefault="00D076DC" w:rsidP="00D076DC">
      <w:pPr>
        <w:rPr>
          <w:rFonts w:asciiTheme="minorHAnsi" w:hAnsiTheme="minorHAnsi" w:cstheme="minorHAnsi"/>
          <w:i/>
        </w:rPr>
      </w:pPr>
    </w:p>
    <w:p w14:paraId="492C89E0" w14:textId="0D150302" w:rsidR="008F15FA" w:rsidRPr="00B33B08" w:rsidRDefault="008354D3" w:rsidP="008F15FA">
      <w:pPr>
        <w:rPr>
          <w:rFonts w:asciiTheme="minorHAnsi" w:hAnsiTheme="minorHAnsi" w:cstheme="minorHAnsi"/>
          <w:i/>
        </w:rPr>
      </w:pPr>
      <w:r w:rsidRPr="00F328AC">
        <w:rPr>
          <w:rFonts w:asciiTheme="minorHAnsi" w:hAnsiTheme="minorHAnsi" w:cstheme="minorHAnsi"/>
          <w:i/>
        </w:rPr>
        <w:t>Technical</w:t>
      </w:r>
      <w:r w:rsidR="008F15FA" w:rsidRPr="00F328AC">
        <w:rPr>
          <w:rFonts w:asciiTheme="minorHAnsi" w:hAnsiTheme="minorHAnsi" w:cstheme="minorHAnsi"/>
          <w:i/>
        </w:rPr>
        <w:t xml:space="preserve"> n</w:t>
      </w:r>
      <w:r w:rsidR="008F15FA" w:rsidRPr="00B33B08">
        <w:rPr>
          <w:rFonts w:asciiTheme="minorHAnsi" w:hAnsiTheme="minorHAnsi" w:cstheme="minorHAnsi"/>
          <w:i/>
        </w:rPr>
        <w:t>otes:</w:t>
      </w:r>
    </w:p>
    <w:p w14:paraId="1655A70E" w14:textId="69DAC982" w:rsidR="008F15FA" w:rsidRPr="00B33B08" w:rsidRDefault="6F0AF47F" w:rsidP="00D076DC">
      <w:pPr>
        <w:pStyle w:val="ListParagraph"/>
        <w:numPr>
          <w:ilvl w:val="0"/>
          <w:numId w:val="7"/>
        </w:numPr>
        <w:rPr>
          <w:rFonts w:asciiTheme="minorHAnsi" w:hAnsiTheme="minorHAnsi" w:cstheme="minorBidi"/>
          <w:i/>
          <w:iCs/>
        </w:rPr>
      </w:pPr>
      <w:r w:rsidRPr="6F0AF47F">
        <w:rPr>
          <w:rFonts w:asciiTheme="minorHAnsi" w:hAnsiTheme="minorHAnsi" w:cstheme="minorBidi"/>
          <w:i/>
          <w:iCs/>
        </w:rPr>
        <w:t>The essay should be uploaded as a PDF with the filename “Ambassador_App_SY20__Lastname, Firstname_Essay”</w:t>
      </w:r>
    </w:p>
    <w:p w14:paraId="5D6B8FBE" w14:textId="6CFFC3F9" w:rsidR="00894DB6" w:rsidRPr="0042267F" w:rsidRDefault="008F15FA" w:rsidP="00D076DC">
      <w:pPr>
        <w:pStyle w:val="ListParagraph"/>
        <w:numPr>
          <w:ilvl w:val="0"/>
          <w:numId w:val="7"/>
        </w:numPr>
        <w:rPr>
          <w:rFonts w:asciiTheme="minorHAnsi" w:hAnsiTheme="minorHAnsi" w:cstheme="minorHAnsi"/>
        </w:rPr>
      </w:pPr>
      <w:r w:rsidRPr="0042267F">
        <w:rPr>
          <w:rFonts w:asciiTheme="minorHAnsi" w:hAnsiTheme="minorHAnsi" w:cstheme="minorHAnsi"/>
          <w:i/>
        </w:rPr>
        <w:t>Make sure your name clearly appears at the top of the document.</w:t>
      </w:r>
    </w:p>
    <w:p w14:paraId="652D2EBE" w14:textId="77777777" w:rsidR="00F328AC" w:rsidRDefault="00F328AC" w:rsidP="004261B5">
      <w:pPr>
        <w:pStyle w:val="Heading2"/>
        <w:rPr>
          <w:u w:val="single"/>
        </w:rPr>
      </w:pPr>
      <w:bookmarkStart w:id="16" w:name="_Toc511343246"/>
    </w:p>
    <w:p w14:paraId="7B4EA36D" w14:textId="09A6F5B7" w:rsidR="00B87742" w:rsidRPr="004261B5" w:rsidRDefault="00B87742" w:rsidP="004261B5">
      <w:pPr>
        <w:pStyle w:val="Heading2"/>
        <w:rPr>
          <w:u w:val="single"/>
        </w:rPr>
      </w:pPr>
      <w:bookmarkStart w:id="17" w:name="_Toc7419719"/>
      <w:r w:rsidRPr="004261B5">
        <w:rPr>
          <w:u w:val="single"/>
        </w:rPr>
        <w:t>Resume</w:t>
      </w:r>
      <w:bookmarkEnd w:id="16"/>
      <w:bookmarkEnd w:id="17"/>
    </w:p>
    <w:p w14:paraId="12E083A9" w14:textId="1B402751" w:rsidR="00B87742" w:rsidRDefault="00B87742" w:rsidP="00B87742">
      <w:pPr>
        <w:rPr>
          <w:rFonts w:asciiTheme="minorHAnsi" w:hAnsiTheme="minorHAnsi" w:cstheme="minorHAnsi"/>
        </w:rPr>
      </w:pPr>
      <w:r w:rsidRPr="00B33B08">
        <w:rPr>
          <w:rFonts w:asciiTheme="minorHAnsi" w:hAnsiTheme="minorHAnsi" w:cstheme="minorHAnsi"/>
        </w:rPr>
        <w:t xml:space="preserve">Please attach a resume of no more than two pages. The resume should emphasize the components of your experience that would make you a successful Ambassador. For each role in your resume, indicate the impact you had. We are more interested in what you </w:t>
      </w:r>
      <w:r w:rsidRPr="00B33B08">
        <w:rPr>
          <w:rFonts w:asciiTheme="minorHAnsi" w:hAnsiTheme="minorHAnsi" w:cstheme="minorHAnsi"/>
          <w:i/>
        </w:rPr>
        <w:t>achieved</w:t>
      </w:r>
      <w:r w:rsidRPr="00B33B08">
        <w:rPr>
          <w:rFonts w:asciiTheme="minorHAnsi" w:hAnsiTheme="minorHAnsi" w:cstheme="minorHAnsi"/>
        </w:rPr>
        <w:t xml:space="preserve"> in each role (quantified, if possible) rather than the general responsibilities associated with each role.</w:t>
      </w:r>
    </w:p>
    <w:p w14:paraId="07311F94" w14:textId="1A7C6A1E" w:rsidR="00F328AC" w:rsidRDefault="00F328AC" w:rsidP="00B87742">
      <w:pPr>
        <w:rPr>
          <w:rFonts w:asciiTheme="minorHAnsi" w:hAnsiTheme="minorHAnsi" w:cstheme="minorHAnsi"/>
        </w:rPr>
      </w:pPr>
    </w:p>
    <w:p w14:paraId="31FFC3BC" w14:textId="22F6285F" w:rsidR="00F328AC" w:rsidRPr="00B33B08" w:rsidRDefault="00F328AC" w:rsidP="00B87742">
      <w:pPr>
        <w:rPr>
          <w:rFonts w:asciiTheme="minorHAnsi" w:hAnsiTheme="minorHAnsi" w:cstheme="minorHAnsi"/>
        </w:rPr>
      </w:pPr>
      <w:r>
        <w:rPr>
          <w:rFonts w:asciiTheme="minorHAnsi" w:hAnsiTheme="minorHAnsi" w:cstheme="minorHAnsi"/>
        </w:rPr>
        <w:t>[Attach file]</w:t>
      </w:r>
    </w:p>
    <w:p w14:paraId="4A27B5FF" w14:textId="77777777" w:rsidR="00B87742" w:rsidRPr="00B33B08" w:rsidRDefault="00B87742" w:rsidP="00B87742">
      <w:pPr>
        <w:rPr>
          <w:rFonts w:asciiTheme="minorHAnsi" w:hAnsiTheme="minorHAnsi" w:cstheme="minorHAnsi"/>
        </w:rPr>
      </w:pPr>
    </w:p>
    <w:p w14:paraId="707DDC0A" w14:textId="3A9E55C3" w:rsidR="00B87742" w:rsidRPr="0012745A" w:rsidRDefault="6F0AF47F" w:rsidP="6F0AF47F">
      <w:pPr>
        <w:rPr>
          <w:rFonts w:asciiTheme="minorHAnsi" w:hAnsiTheme="minorHAnsi" w:cstheme="minorBidi"/>
          <w:i/>
          <w:iCs/>
        </w:rPr>
      </w:pPr>
      <w:r w:rsidRPr="6F0AF47F">
        <w:rPr>
          <w:rFonts w:asciiTheme="minorHAnsi" w:hAnsiTheme="minorHAnsi" w:cstheme="minorBidi"/>
          <w:i/>
          <w:iCs/>
        </w:rPr>
        <w:t>Please save the file as a PDF with the filename “Ambassador_App_SY20__Lastname, Firstname_Resume”</w:t>
      </w:r>
    </w:p>
    <w:p w14:paraId="3F820D8D" w14:textId="77777777" w:rsidR="00B87742" w:rsidRPr="00B33B08" w:rsidRDefault="00B87742" w:rsidP="00B87742">
      <w:pPr>
        <w:pStyle w:val="Heading2"/>
        <w:ind w:left="720"/>
        <w:rPr>
          <w:rFonts w:asciiTheme="minorHAnsi" w:hAnsiTheme="minorHAnsi" w:cstheme="minorHAnsi"/>
        </w:rPr>
      </w:pPr>
    </w:p>
    <w:p w14:paraId="65656C6E" w14:textId="32D179A9" w:rsidR="00894DB6" w:rsidRPr="004261B5" w:rsidRDefault="00894DB6" w:rsidP="004261B5">
      <w:pPr>
        <w:pStyle w:val="Heading2"/>
        <w:rPr>
          <w:u w:val="single"/>
        </w:rPr>
      </w:pPr>
      <w:bookmarkStart w:id="18" w:name="_Toc511343247"/>
      <w:bookmarkStart w:id="19" w:name="_Toc7419720"/>
      <w:r w:rsidRPr="004261B5">
        <w:rPr>
          <w:u w:val="single"/>
        </w:rPr>
        <w:t>Reference</w:t>
      </w:r>
      <w:bookmarkEnd w:id="18"/>
      <w:bookmarkEnd w:id="19"/>
    </w:p>
    <w:p w14:paraId="6C5D7F77" w14:textId="620A15D6" w:rsidR="00894DB6" w:rsidRPr="00B33B08" w:rsidRDefault="6F0AF47F" w:rsidP="6F0AF47F">
      <w:pPr>
        <w:rPr>
          <w:rFonts w:asciiTheme="minorHAnsi" w:hAnsiTheme="minorHAnsi" w:cstheme="minorBidi"/>
        </w:rPr>
      </w:pPr>
      <w:r w:rsidRPr="6F0AF47F">
        <w:rPr>
          <w:rFonts w:asciiTheme="minorHAnsi" w:hAnsiTheme="minorHAnsi" w:cstheme="minorBidi"/>
        </w:rPr>
        <w:t>Please attach a professional reference letter to your application. This reference should be no more than a page and should endorse your candidacy as a PrepareRI Ambassador. Ideally, this reference would come from a supervisor. Please note that we may contact the reference to follow up with additional questions.</w:t>
      </w:r>
    </w:p>
    <w:p w14:paraId="6804F599" w14:textId="5DF7BC13" w:rsidR="00E4609D" w:rsidRDefault="00E4609D" w:rsidP="00894DB6">
      <w:pPr>
        <w:rPr>
          <w:rFonts w:asciiTheme="minorHAnsi" w:hAnsiTheme="minorHAnsi" w:cstheme="minorHAnsi"/>
        </w:rPr>
      </w:pPr>
    </w:p>
    <w:p w14:paraId="7E139BCA" w14:textId="77777777" w:rsidR="00F328AC" w:rsidRPr="00B33B08" w:rsidRDefault="00F328AC" w:rsidP="00894DB6">
      <w:pPr>
        <w:rPr>
          <w:rFonts w:asciiTheme="minorHAnsi" w:hAnsiTheme="minorHAnsi" w:cstheme="minorHAnsi"/>
        </w:rPr>
      </w:pPr>
    </w:p>
    <w:p w14:paraId="5235D786" w14:textId="73063ED8" w:rsidR="00E4609D" w:rsidRPr="0012745A" w:rsidRDefault="0012745A" w:rsidP="00D076DC">
      <w:pPr>
        <w:pStyle w:val="ListParagraph"/>
        <w:numPr>
          <w:ilvl w:val="0"/>
          <w:numId w:val="7"/>
        </w:numPr>
        <w:rPr>
          <w:rFonts w:asciiTheme="minorHAnsi" w:hAnsiTheme="minorHAnsi" w:cstheme="minorHAnsi"/>
        </w:rPr>
      </w:pPr>
      <w:r>
        <w:rPr>
          <w:rFonts w:asciiTheme="minorHAnsi" w:hAnsiTheme="minorHAnsi" w:cstheme="minorHAnsi"/>
        </w:rPr>
        <w:t>Recommender’s name</w:t>
      </w:r>
    </w:p>
    <w:p w14:paraId="56DB2105" w14:textId="0991B4CB" w:rsidR="00E4609D" w:rsidRPr="0012745A" w:rsidRDefault="0012745A" w:rsidP="00D076DC">
      <w:pPr>
        <w:pStyle w:val="ListParagraph"/>
        <w:numPr>
          <w:ilvl w:val="0"/>
          <w:numId w:val="7"/>
        </w:numPr>
        <w:rPr>
          <w:rFonts w:asciiTheme="minorHAnsi" w:hAnsiTheme="minorHAnsi" w:cstheme="minorHAnsi"/>
        </w:rPr>
      </w:pPr>
      <w:r>
        <w:rPr>
          <w:rFonts w:asciiTheme="minorHAnsi" w:hAnsiTheme="minorHAnsi" w:cstheme="minorHAnsi"/>
        </w:rPr>
        <w:t xml:space="preserve">Recommender’s </w:t>
      </w:r>
      <w:r w:rsidR="00C8728E">
        <w:rPr>
          <w:rFonts w:asciiTheme="minorHAnsi" w:hAnsiTheme="minorHAnsi" w:cstheme="minorHAnsi"/>
        </w:rPr>
        <w:t>e</w:t>
      </w:r>
      <w:r w:rsidR="00E4609D" w:rsidRPr="0012745A">
        <w:rPr>
          <w:rFonts w:asciiTheme="minorHAnsi" w:hAnsiTheme="minorHAnsi" w:cstheme="minorHAnsi"/>
        </w:rPr>
        <w:t>mail</w:t>
      </w:r>
    </w:p>
    <w:p w14:paraId="5B8567C1" w14:textId="0EF06852" w:rsidR="00E4609D" w:rsidRPr="0012745A" w:rsidRDefault="0012745A" w:rsidP="00D076DC">
      <w:pPr>
        <w:pStyle w:val="ListParagraph"/>
        <w:numPr>
          <w:ilvl w:val="0"/>
          <w:numId w:val="7"/>
        </w:numPr>
        <w:rPr>
          <w:rFonts w:asciiTheme="minorHAnsi" w:hAnsiTheme="minorHAnsi" w:cstheme="minorHAnsi"/>
        </w:rPr>
      </w:pPr>
      <w:r>
        <w:rPr>
          <w:rFonts w:asciiTheme="minorHAnsi" w:hAnsiTheme="minorHAnsi" w:cstheme="minorHAnsi"/>
        </w:rPr>
        <w:t xml:space="preserve">Recommender’s </w:t>
      </w:r>
      <w:r w:rsidR="00C8728E">
        <w:rPr>
          <w:rFonts w:asciiTheme="minorHAnsi" w:hAnsiTheme="minorHAnsi" w:cstheme="minorHAnsi"/>
        </w:rPr>
        <w:t>o</w:t>
      </w:r>
      <w:r w:rsidR="00E4609D" w:rsidRPr="0012745A">
        <w:rPr>
          <w:rFonts w:asciiTheme="minorHAnsi" w:hAnsiTheme="minorHAnsi" w:cstheme="minorHAnsi"/>
        </w:rPr>
        <w:t>rganization:</w:t>
      </w:r>
    </w:p>
    <w:p w14:paraId="4A1B9F87" w14:textId="15BC4BC9" w:rsidR="00E4609D" w:rsidRPr="0012745A" w:rsidRDefault="0012745A" w:rsidP="00D076DC">
      <w:pPr>
        <w:pStyle w:val="ListParagraph"/>
        <w:numPr>
          <w:ilvl w:val="0"/>
          <w:numId w:val="7"/>
        </w:numPr>
        <w:rPr>
          <w:rFonts w:asciiTheme="minorHAnsi" w:hAnsiTheme="minorHAnsi" w:cstheme="minorHAnsi"/>
        </w:rPr>
      </w:pPr>
      <w:r>
        <w:rPr>
          <w:rFonts w:asciiTheme="minorHAnsi" w:hAnsiTheme="minorHAnsi" w:cstheme="minorHAnsi"/>
        </w:rPr>
        <w:t xml:space="preserve">Recommender’s </w:t>
      </w:r>
      <w:r w:rsidR="00C8728E">
        <w:rPr>
          <w:rFonts w:asciiTheme="minorHAnsi" w:hAnsiTheme="minorHAnsi" w:cstheme="minorHAnsi"/>
        </w:rPr>
        <w:t>t</w:t>
      </w:r>
      <w:r w:rsidR="00E4609D" w:rsidRPr="0012745A">
        <w:rPr>
          <w:rFonts w:asciiTheme="minorHAnsi" w:hAnsiTheme="minorHAnsi" w:cstheme="minorHAnsi"/>
        </w:rPr>
        <w:t>itle:</w:t>
      </w:r>
    </w:p>
    <w:p w14:paraId="753A0113" w14:textId="1ED5B647" w:rsidR="00E4609D" w:rsidRPr="0012745A" w:rsidRDefault="0012745A" w:rsidP="00D076DC">
      <w:pPr>
        <w:pStyle w:val="ListParagraph"/>
        <w:numPr>
          <w:ilvl w:val="0"/>
          <w:numId w:val="7"/>
        </w:numPr>
        <w:rPr>
          <w:rFonts w:asciiTheme="minorHAnsi" w:hAnsiTheme="minorHAnsi" w:cstheme="minorHAnsi"/>
        </w:rPr>
      </w:pPr>
      <w:r>
        <w:rPr>
          <w:rFonts w:asciiTheme="minorHAnsi" w:hAnsiTheme="minorHAnsi" w:cstheme="minorHAnsi"/>
        </w:rPr>
        <w:t>Recommender’s r</w:t>
      </w:r>
      <w:r w:rsidR="00E4609D" w:rsidRPr="0012745A">
        <w:rPr>
          <w:rFonts w:asciiTheme="minorHAnsi" w:hAnsiTheme="minorHAnsi" w:cstheme="minorHAnsi"/>
        </w:rPr>
        <w:t>elationship to you:</w:t>
      </w:r>
    </w:p>
    <w:p w14:paraId="6CFDA2DB" w14:textId="1D382CA6" w:rsidR="00E4609D" w:rsidRPr="00B33B08" w:rsidRDefault="00E4609D" w:rsidP="00894DB6">
      <w:pPr>
        <w:rPr>
          <w:rFonts w:asciiTheme="minorHAnsi" w:hAnsiTheme="minorHAnsi" w:cstheme="minorHAnsi"/>
        </w:rPr>
      </w:pPr>
    </w:p>
    <w:p w14:paraId="7EEA78BA" w14:textId="77777777" w:rsidR="00F328AC" w:rsidRDefault="00F328AC" w:rsidP="00F328AC">
      <w:pPr>
        <w:rPr>
          <w:rFonts w:asciiTheme="minorHAnsi" w:hAnsiTheme="minorHAnsi" w:cstheme="minorHAnsi"/>
        </w:rPr>
      </w:pPr>
      <w:r>
        <w:rPr>
          <w:rFonts w:asciiTheme="minorHAnsi" w:hAnsiTheme="minorHAnsi" w:cstheme="minorHAnsi"/>
        </w:rPr>
        <w:t>[Attach file]</w:t>
      </w:r>
    </w:p>
    <w:p w14:paraId="710FA3A9" w14:textId="77777777" w:rsidR="00F328AC" w:rsidRDefault="00F328AC" w:rsidP="0012745A">
      <w:pPr>
        <w:rPr>
          <w:rFonts w:asciiTheme="minorHAnsi" w:hAnsiTheme="minorHAnsi" w:cstheme="minorHAnsi"/>
          <w:i/>
        </w:rPr>
      </w:pPr>
    </w:p>
    <w:p w14:paraId="4F5C65C1" w14:textId="27646A53" w:rsidR="00F328AC" w:rsidRDefault="6F0AF47F" w:rsidP="00D076DC">
      <w:pPr>
        <w:rPr>
          <w:rFonts w:asciiTheme="minorHAnsi" w:hAnsiTheme="minorHAnsi" w:cstheme="minorBidi"/>
          <w:i/>
          <w:iCs/>
        </w:rPr>
      </w:pPr>
      <w:r w:rsidRPr="6F0AF47F">
        <w:rPr>
          <w:rFonts w:asciiTheme="minorHAnsi" w:hAnsiTheme="minorHAnsi" w:cstheme="minorBidi"/>
          <w:i/>
          <w:iCs/>
        </w:rPr>
        <w:t>Please save the file as a PDF with the filename “Ambassador_App_SY20__Lastname, Firstname_Reference.” (Note the names in the filename refer to your name, not the recommender’s name.)</w:t>
      </w:r>
      <w:bookmarkStart w:id="20" w:name="_Toc511343248"/>
    </w:p>
    <w:p w14:paraId="524FC27A" w14:textId="77777777" w:rsidR="00D076DC" w:rsidRDefault="00D076DC" w:rsidP="00D076DC">
      <w:pPr>
        <w:rPr>
          <w:rFonts w:asciiTheme="majorHAnsi" w:eastAsiaTheme="majorEastAsia" w:hAnsiTheme="majorHAnsi" w:cstheme="majorBidi"/>
          <w:color w:val="2E74B5" w:themeColor="accent1" w:themeShade="BF"/>
          <w:sz w:val="26"/>
          <w:szCs w:val="26"/>
          <w:u w:val="single"/>
        </w:rPr>
      </w:pPr>
    </w:p>
    <w:p w14:paraId="629D8AC3" w14:textId="20509B24" w:rsidR="00E4609D" w:rsidRPr="004261B5" w:rsidRDefault="00E4609D" w:rsidP="004261B5">
      <w:pPr>
        <w:pStyle w:val="Heading2"/>
        <w:rPr>
          <w:u w:val="single"/>
        </w:rPr>
      </w:pPr>
      <w:bookmarkStart w:id="21" w:name="_Toc7419721"/>
      <w:r w:rsidRPr="004261B5">
        <w:rPr>
          <w:u w:val="single"/>
        </w:rPr>
        <w:t>Commitment</w:t>
      </w:r>
      <w:bookmarkEnd w:id="20"/>
      <w:bookmarkEnd w:id="21"/>
    </w:p>
    <w:p w14:paraId="1C8514D8" w14:textId="5006D997" w:rsidR="0012745A" w:rsidRPr="00B33B08" w:rsidRDefault="6F0AF47F" w:rsidP="6F0AF47F">
      <w:pPr>
        <w:rPr>
          <w:rFonts w:asciiTheme="minorHAnsi" w:hAnsiTheme="minorHAnsi" w:cstheme="minorBidi"/>
          <w:i/>
          <w:iCs/>
        </w:rPr>
      </w:pPr>
      <w:r w:rsidRPr="6F0AF47F">
        <w:rPr>
          <w:rFonts w:asciiTheme="minorHAnsi" w:hAnsiTheme="minorHAnsi" w:cstheme="minorBidi"/>
        </w:rPr>
        <w:t>If you advance to the next round, would you be available for an interview at RIDE’s offices in early June 2019?</w:t>
      </w:r>
    </w:p>
    <w:p w14:paraId="03C7A156" w14:textId="2844A04C" w:rsidR="0012745A" w:rsidRDefault="00F55F3C" w:rsidP="008F25A7">
      <w:pPr>
        <w:pStyle w:val="NoSpacing"/>
        <w:rPr>
          <w:rFonts w:cstheme="minorHAnsi"/>
          <w:bCs/>
          <w:sz w:val="24"/>
          <w:szCs w:val="24"/>
        </w:rPr>
      </w:pPr>
      <w:r>
        <w:rPr>
          <w:rFonts w:cstheme="minorHAnsi"/>
          <w:bCs/>
          <w:sz w:val="24"/>
          <w:szCs w:val="24"/>
        </w:rPr>
        <w:t xml:space="preserve">__Yes </w:t>
      </w:r>
      <w:r>
        <w:rPr>
          <w:rFonts w:cstheme="minorHAnsi"/>
          <w:bCs/>
          <w:sz w:val="24"/>
          <w:szCs w:val="24"/>
        </w:rPr>
        <w:tab/>
        <w:t>__ No</w:t>
      </w:r>
    </w:p>
    <w:p w14:paraId="6BC645C5" w14:textId="682642BB" w:rsidR="00F55F3C" w:rsidRPr="00F55F3C" w:rsidRDefault="00F55F3C" w:rsidP="008F25A7">
      <w:pPr>
        <w:pStyle w:val="NoSpacing"/>
        <w:rPr>
          <w:rFonts w:cstheme="minorHAnsi"/>
          <w:bCs/>
          <w:i/>
          <w:sz w:val="24"/>
          <w:szCs w:val="24"/>
        </w:rPr>
      </w:pPr>
      <w:r w:rsidRPr="00F55F3C">
        <w:rPr>
          <w:rFonts w:cstheme="minorHAnsi"/>
          <w:bCs/>
          <w:i/>
          <w:sz w:val="24"/>
          <w:szCs w:val="24"/>
        </w:rPr>
        <w:t>If you selected “No,” please explain how we can interview you:</w:t>
      </w:r>
    </w:p>
    <w:p w14:paraId="306F7F51" w14:textId="77777777" w:rsidR="00F55F3C" w:rsidRDefault="00F55F3C" w:rsidP="008F25A7">
      <w:pPr>
        <w:pStyle w:val="NoSpacing"/>
        <w:rPr>
          <w:rFonts w:cstheme="minorHAnsi"/>
          <w:bCs/>
          <w:sz w:val="24"/>
          <w:szCs w:val="24"/>
        </w:rPr>
      </w:pPr>
    </w:p>
    <w:p w14:paraId="239F70CC" w14:textId="6E60224D" w:rsidR="00590B60" w:rsidRPr="00B33B08" w:rsidRDefault="008F25A7" w:rsidP="008F25A7">
      <w:pPr>
        <w:pStyle w:val="NoSpacing"/>
        <w:rPr>
          <w:rFonts w:cstheme="minorHAnsi"/>
          <w:bCs/>
          <w:sz w:val="24"/>
          <w:szCs w:val="24"/>
        </w:rPr>
      </w:pPr>
      <w:r w:rsidRPr="00B33B08">
        <w:rPr>
          <w:rFonts w:cstheme="minorHAnsi"/>
          <w:bCs/>
          <w:sz w:val="24"/>
          <w:szCs w:val="24"/>
        </w:rPr>
        <w:t xml:space="preserve">I have read the Expectations above. If I </w:t>
      </w:r>
      <w:r w:rsidR="00506DF9" w:rsidRPr="00B33B08">
        <w:rPr>
          <w:rFonts w:cstheme="minorHAnsi"/>
          <w:bCs/>
          <w:sz w:val="24"/>
          <w:szCs w:val="24"/>
        </w:rPr>
        <w:t>join</w:t>
      </w:r>
      <w:r w:rsidRPr="00B33B08">
        <w:rPr>
          <w:rFonts w:cstheme="minorHAnsi"/>
          <w:bCs/>
          <w:sz w:val="24"/>
          <w:szCs w:val="24"/>
        </w:rPr>
        <w:t xml:space="preserve"> the PrepareRI Ambassador program, I commit to meeting those expectations.</w:t>
      </w:r>
    </w:p>
    <w:p w14:paraId="75136A52" w14:textId="21819143" w:rsidR="00B87742" w:rsidRPr="00F55F3C" w:rsidRDefault="00425662" w:rsidP="008F25A7">
      <w:pPr>
        <w:pStyle w:val="NoSpacing"/>
        <w:rPr>
          <w:rFonts w:cstheme="minorHAnsi"/>
          <w:bCs/>
          <w:i/>
          <w:sz w:val="24"/>
          <w:szCs w:val="24"/>
        </w:rPr>
      </w:pPr>
      <w:r>
        <w:rPr>
          <w:rFonts w:cstheme="minorHAnsi"/>
          <w:bCs/>
          <w:i/>
          <w:sz w:val="24"/>
          <w:szCs w:val="24"/>
        </w:rPr>
        <w:t>[Type name in submission form]</w:t>
      </w:r>
    </w:p>
    <w:p w14:paraId="52621849" w14:textId="1B775A1A" w:rsidR="00E4609D" w:rsidRPr="00B33B08" w:rsidRDefault="00E4609D" w:rsidP="00E4609D">
      <w:pPr>
        <w:rPr>
          <w:rFonts w:asciiTheme="minorHAnsi" w:hAnsiTheme="minorHAnsi" w:cstheme="minorHAnsi"/>
        </w:rPr>
      </w:pPr>
    </w:p>
    <w:sectPr w:rsidR="00E4609D" w:rsidRPr="00B33B08" w:rsidSect="00824F10">
      <w:headerReference w:type="default" r:id="rId28"/>
      <w:footerReference w:type="defaul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F1080" w14:textId="77777777" w:rsidR="00A8413E" w:rsidRDefault="00A8413E" w:rsidP="005740E7">
      <w:r>
        <w:separator/>
      </w:r>
    </w:p>
  </w:endnote>
  <w:endnote w:type="continuationSeparator" w:id="0">
    <w:p w14:paraId="7902F8FB" w14:textId="77777777" w:rsidR="00A8413E" w:rsidRDefault="00A8413E" w:rsidP="00574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tilliumText22LMedium">
    <w:altName w:val="Times New Roman"/>
    <w:charset w:val="00"/>
    <w:family w:val="auto"/>
    <w:pitch w:val="default"/>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599980"/>
      <w:docPartObj>
        <w:docPartGallery w:val="Page Numbers (Bottom of Page)"/>
        <w:docPartUnique/>
      </w:docPartObj>
    </w:sdtPr>
    <w:sdtEndPr>
      <w:rPr>
        <w:noProof/>
      </w:rPr>
    </w:sdtEndPr>
    <w:sdtContent>
      <w:p w14:paraId="22987DC3" w14:textId="0D48DB92" w:rsidR="00B33B08" w:rsidRDefault="00B33B08">
        <w:pPr>
          <w:pStyle w:val="Footer"/>
          <w:jc w:val="right"/>
        </w:pPr>
        <w:r>
          <w:fldChar w:fldCharType="begin"/>
        </w:r>
        <w:r>
          <w:instrText xml:space="preserve"> PAGE   \* MERGEFORMAT </w:instrText>
        </w:r>
        <w:r>
          <w:fldChar w:fldCharType="separate"/>
        </w:r>
        <w:r w:rsidR="006C2427">
          <w:rPr>
            <w:noProof/>
          </w:rPr>
          <w:t>14</w:t>
        </w:r>
        <w:r>
          <w:rPr>
            <w:noProof/>
          </w:rPr>
          <w:fldChar w:fldCharType="end"/>
        </w:r>
      </w:p>
    </w:sdtContent>
  </w:sdt>
  <w:p w14:paraId="63EADD20" w14:textId="77777777" w:rsidR="00B33B08" w:rsidRDefault="00B33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4AA1A" w14:textId="77777777" w:rsidR="00A8413E" w:rsidRDefault="00A8413E" w:rsidP="005740E7">
      <w:r>
        <w:separator/>
      </w:r>
    </w:p>
  </w:footnote>
  <w:footnote w:type="continuationSeparator" w:id="0">
    <w:p w14:paraId="456B8545" w14:textId="77777777" w:rsidR="00A8413E" w:rsidRDefault="00A8413E" w:rsidP="00574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838BA" w14:textId="677CE6BA" w:rsidR="00B33B08" w:rsidRDefault="00B33B08" w:rsidP="005A549E">
    <w:pPr>
      <w:pStyle w:val="Header"/>
      <w:jc w:val="right"/>
    </w:pPr>
    <w:r>
      <w:tab/>
      <w:t xml:space="preserve">                                                                                                                       </w:t>
    </w:r>
    <w:r w:rsidRPr="00642724">
      <w:rPr>
        <w:rFonts w:asciiTheme="minorHAnsi" w:eastAsia="Calibri" w:hAnsiTheme="minorHAnsi" w:cstheme="minorHAnsi"/>
        <w:i/>
        <w:noProof/>
        <w:color w:val="008080"/>
        <w:sz w:val="40"/>
        <w:szCs w:val="40"/>
      </w:rPr>
      <w:drawing>
        <wp:inline distT="0" distB="0" distL="0" distR="0" wp14:anchorId="537CE79A" wp14:editId="3C441654">
          <wp:extent cx="1828530" cy="561893"/>
          <wp:effectExtent l="0" t="0" r="635" b="0"/>
          <wp:docPr id="1" name="Picture 1" descr="\\ridoe.sharepoint.com@SSL\DavWWWRoot\teams\PrepareRI\PrepareRI SharePoint\Templates\PrepareRI_Logo &amp;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doe.sharepoint.com@SSL\DavWWWRoot\teams\PrepareRI\PrepareRI SharePoint\Templates\PrepareRI_Logo &amp; webs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525" cy="577256"/>
                  </a:xfrm>
                  <a:prstGeom prst="rect">
                    <a:avLst/>
                  </a:prstGeom>
                  <a:noFill/>
                  <a:ln>
                    <a:noFill/>
                  </a:ln>
                </pic:spPr>
              </pic:pic>
            </a:graphicData>
          </a:graphic>
        </wp:inline>
      </w:drawing>
    </w:r>
  </w:p>
  <w:p w14:paraId="2326ECF9" w14:textId="77777777" w:rsidR="00B33B08" w:rsidRDefault="00B33B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147"/>
    <w:multiLevelType w:val="hybridMultilevel"/>
    <w:tmpl w:val="4902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72C0F"/>
    <w:multiLevelType w:val="hybridMultilevel"/>
    <w:tmpl w:val="09DA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A41CF"/>
    <w:multiLevelType w:val="hybridMultilevel"/>
    <w:tmpl w:val="D4AA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063AF"/>
    <w:multiLevelType w:val="hybridMultilevel"/>
    <w:tmpl w:val="0FEE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81675"/>
    <w:multiLevelType w:val="hybridMultilevel"/>
    <w:tmpl w:val="7CDA14F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2608D"/>
    <w:multiLevelType w:val="multilevel"/>
    <w:tmpl w:val="0078690C"/>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FF17D2"/>
    <w:multiLevelType w:val="hybridMultilevel"/>
    <w:tmpl w:val="3374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A5BDC"/>
    <w:multiLevelType w:val="multilevel"/>
    <w:tmpl w:val="854E9B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6F1D98"/>
    <w:multiLevelType w:val="multilevel"/>
    <w:tmpl w:val="CD48C016"/>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235D56"/>
    <w:multiLevelType w:val="multilevel"/>
    <w:tmpl w:val="CA0482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453EF0"/>
    <w:multiLevelType w:val="multilevel"/>
    <w:tmpl w:val="9E8E34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B04E32"/>
    <w:multiLevelType w:val="multilevel"/>
    <w:tmpl w:val="5162886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286195"/>
    <w:multiLevelType w:val="multilevel"/>
    <w:tmpl w:val="BB16E21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CD4504"/>
    <w:multiLevelType w:val="hybridMultilevel"/>
    <w:tmpl w:val="CFCC40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B5207C"/>
    <w:multiLevelType w:val="multilevel"/>
    <w:tmpl w:val="CD48C016"/>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CA6631"/>
    <w:multiLevelType w:val="multilevel"/>
    <w:tmpl w:val="8B8853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10676F"/>
    <w:multiLevelType w:val="multilevel"/>
    <w:tmpl w:val="D92E7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97019A"/>
    <w:multiLevelType w:val="hybridMultilevel"/>
    <w:tmpl w:val="1A2C6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B347C"/>
    <w:multiLevelType w:val="hybridMultilevel"/>
    <w:tmpl w:val="8CCA8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5234A1"/>
    <w:multiLevelType w:val="multilevel"/>
    <w:tmpl w:val="CD48C016"/>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4A0EDC"/>
    <w:multiLevelType w:val="hybridMultilevel"/>
    <w:tmpl w:val="8C60C8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A8B7325"/>
    <w:multiLevelType w:val="hybridMultilevel"/>
    <w:tmpl w:val="5930F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CA61FB"/>
    <w:multiLevelType w:val="multilevel"/>
    <w:tmpl w:val="8556A900"/>
    <w:lvl w:ilvl="0">
      <w:start w:val="1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FF2A96"/>
    <w:multiLevelType w:val="multilevel"/>
    <w:tmpl w:val="5162886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A80268"/>
    <w:multiLevelType w:val="hybridMultilevel"/>
    <w:tmpl w:val="B2C26546"/>
    <w:lvl w:ilvl="0" w:tplc="BC4E963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3"/>
  </w:num>
  <w:num w:numId="3">
    <w:abstractNumId w:val="18"/>
  </w:num>
  <w:num w:numId="4">
    <w:abstractNumId w:val="4"/>
  </w:num>
  <w:num w:numId="5">
    <w:abstractNumId w:val="0"/>
  </w:num>
  <w:num w:numId="6">
    <w:abstractNumId w:val="6"/>
  </w:num>
  <w:num w:numId="7">
    <w:abstractNumId w:val="1"/>
  </w:num>
  <w:num w:numId="8">
    <w:abstractNumId w:val="3"/>
  </w:num>
  <w:num w:numId="9">
    <w:abstractNumId w:val="2"/>
  </w:num>
  <w:num w:numId="10">
    <w:abstractNumId w:val="21"/>
  </w:num>
  <w:num w:numId="11">
    <w:abstractNumId w:val="17"/>
  </w:num>
  <w:num w:numId="12">
    <w:abstractNumId w:val="16"/>
  </w:num>
  <w:num w:numId="13">
    <w:abstractNumId w:val="12"/>
  </w:num>
  <w:num w:numId="14">
    <w:abstractNumId w:val="10"/>
  </w:num>
  <w:num w:numId="15">
    <w:abstractNumId w:val="5"/>
  </w:num>
  <w:num w:numId="16">
    <w:abstractNumId w:val="9"/>
  </w:num>
  <w:num w:numId="17">
    <w:abstractNumId w:val="15"/>
  </w:num>
  <w:num w:numId="18">
    <w:abstractNumId w:val="23"/>
  </w:num>
  <w:num w:numId="19">
    <w:abstractNumId w:val="8"/>
  </w:num>
  <w:num w:numId="20">
    <w:abstractNumId w:val="14"/>
  </w:num>
  <w:num w:numId="21">
    <w:abstractNumId w:val="7"/>
  </w:num>
  <w:num w:numId="22">
    <w:abstractNumId w:val="22"/>
  </w:num>
  <w:num w:numId="23">
    <w:abstractNumId w:val="20"/>
  </w:num>
  <w:num w:numId="24">
    <w:abstractNumId w:val="11"/>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54"/>
    <w:rsid w:val="00002B23"/>
    <w:rsid w:val="000045D7"/>
    <w:rsid w:val="000107E1"/>
    <w:rsid w:val="00012037"/>
    <w:rsid w:val="00017635"/>
    <w:rsid w:val="00020051"/>
    <w:rsid w:val="000222EF"/>
    <w:rsid w:val="00036078"/>
    <w:rsid w:val="0003737E"/>
    <w:rsid w:val="00043A91"/>
    <w:rsid w:val="000468AC"/>
    <w:rsid w:val="00061A47"/>
    <w:rsid w:val="00074B62"/>
    <w:rsid w:val="000937DF"/>
    <w:rsid w:val="000C391C"/>
    <w:rsid w:val="000C403E"/>
    <w:rsid w:val="000C49EE"/>
    <w:rsid w:val="000D1B44"/>
    <w:rsid w:val="000E091F"/>
    <w:rsid w:val="000E1E1C"/>
    <w:rsid w:val="000F31AE"/>
    <w:rsid w:val="00124DB6"/>
    <w:rsid w:val="00124EB3"/>
    <w:rsid w:val="0012745A"/>
    <w:rsid w:val="00141187"/>
    <w:rsid w:val="0014262D"/>
    <w:rsid w:val="00155154"/>
    <w:rsid w:val="001619B6"/>
    <w:rsid w:val="00164003"/>
    <w:rsid w:val="001715B7"/>
    <w:rsid w:val="00177A33"/>
    <w:rsid w:val="00186274"/>
    <w:rsid w:val="001862AB"/>
    <w:rsid w:val="00186E14"/>
    <w:rsid w:val="0019016B"/>
    <w:rsid w:val="00193F8E"/>
    <w:rsid w:val="001A789F"/>
    <w:rsid w:val="001B75DA"/>
    <w:rsid w:val="001C031B"/>
    <w:rsid w:val="001C112E"/>
    <w:rsid w:val="001C2624"/>
    <w:rsid w:val="001D200A"/>
    <w:rsid w:val="001F02B7"/>
    <w:rsid w:val="001F3940"/>
    <w:rsid w:val="002034B9"/>
    <w:rsid w:val="00204945"/>
    <w:rsid w:val="00205B8E"/>
    <w:rsid w:val="00216710"/>
    <w:rsid w:val="002258D4"/>
    <w:rsid w:val="002275C2"/>
    <w:rsid w:val="00227615"/>
    <w:rsid w:val="00251C8E"/>
    <w:rsid w:val="002557DB"/>
    <w:rsid w:val="002705D4"/>
    <w:rsid w:val="002844B5"/>
    <w:rsid w:val="00293E94"/>
    <w:rsid w:val="00296947"/>
    <w:rsid w:val="002970F9"/>
    <w:rsid w:val="00297D81"/>
    <w:rsid w:val="002A1F08"/>
    <w:rsid w:val="002A64A1"/>
    <w:rsid w:val="002B7D90"/>
    <w:rsid w:val="002C236E"/>
    <w:rsid w:val="002C3BC2"/>
    <w:rsid w:val="002C3BF6"/>
    <w:rsid w:val="002C3C05"/>
    <w:rsid w:val="002D11BA"/>
    <w:rsid w:val="002D68E6"/>
    <w:rsid w:val="002D6ACB"/>
    <w:rsid w:val="002F22A8"/>
    <w:rsid w:val="002F45EB"/>
    <w:rsid w:val="002F5223"/>
    <w:rsid w:val="0030322E"/>
    <w:rsid w:val="00305C69"/>
    <w:rsid w:val="00306A3E"/>
    <w:rsid w:val="00312DBC"/>
    <w:rsid w:val="00315A64"/>
    <w:rsid w:val="00322B77"/>
    <w:rsid w:val="00326CFD"/>
    <w:rsid w:val="00327208"/>
    <w:rsid w:val="003272C6"/>
    <w:rsid w:val="00335AC4"/>
    <w:rsid w:val="0035447B"/>
    <w:rsid w:val="0036154F"/>
    <w:rsid w:val="00370838"/>
    <w:rsid w:val="003728BF"/>
    <w:rsid w:val="00374B84"/>
    <w:rsid w:val="00377A63"/>
    <w:rsid w:val="00397E93"/>
    <w:rsid w:val="003B019B"/>
    <w:rsid w:val="003B01E7"/>
    <w:rsid w:val="003B5E5E"/>
    <w:rsid w:val="003D1DCA"/>
    <w:rsid w:val="003D26C6"/>
    <w:rsid w:val="003D43E4"/>
    <w:rsid w:val="003F2DEB"/>
    <w:rsid w:val="003F7116"/>
    <w:rsid w:val="004027F1"/>
    <w:rsid w:val="004109A7"/>
    <w:rsid w:val="0042267F"/>
    <w:rsid w:val="00424935"/>
    <w:rsid w:val="0042522B"/>
    <w:rsid w:val="00425662"/>
    <w:rsid w:val="004261B5"/>
    <w:rsid w:val="004317A9"/>
    <w:rsid w:val="004550FB"/>
    <w:rsid w:val="00461D87"/>
    <w:rsid w:val="00462438"/>
    <w:rsid w:val="004625DE"/>
    <w:rsid w:val="00462F81"/>
    <w:rsid w:val="004639F9"/>
    <w:rsid w:val="00465584"/>
    <w:rsid w:val="00467183"/>
    <w:rsid w:val="00475FD4"/>
    <w:rsid w:val="00497976"/>
    <w:rsid w:val="00497C06"/>
    <w:rsid w:val="004A4F2D"/>
    <w:rsid w:val="004A53CC"/>
    <w:rsid w:val="004A71B0"/>
    <w:rsid w:val="004B1BF0"/>
    <w:rsid w:val="004C17DA"/>
    <w:rsid w:val="004D08D7"/>
    <w:rsid w:val="00502B73"/>
    <w:rsid w:val="00506B01"/>
    <w:rsid w:val="00506DF9"/>
    <w:rsid w:val="00523165"/>
    <w:rsid w:val="005313A4"/>
    <w:rsid w:val="0054082B"/>
    <w:rsid w:val="00545CF9"/>
    <w:rsid w:val="00546096"/>
    <w:rsid w:val="005740E7"/>
    <w:rsid w:val="00590B60"/>
    <w:rsid w:val="005A549E"/>
    <w:rsid w:val="005B1DFB"/>
    <w:rsid w:val="005B4A26"/>
    <w:rsid w:val="005D32EF"/>
    <w:rsid w:val="005D6D3A"/>
    <w:rsid w:val="005E3735"/>
    <w:rsid w:val="005F04E3"/>
    <w:rsid w:val="005F3DB2"/>
    <w:rsid w:val="005F57F9"/>
    <w:rsid w:val="005F5CAC"/>
    <w:rsid w:val="005F5F9F"/>
    <w:rsid w:val="00600AD7"/>
    <w:rsid w:val="00616136"/>
    <w:rsid w:val="00620328"/>
    <w:rsid w:val="0062052B"/>
    <w:rsid w:val="00626771"/>
    <w:rsid w:val="00635E49"/>
    <w:rsid w:val="00642724"/>
    <w:rsid w:val="006556A6"/>
    <w:rsid w:val="00664E99"/>
    <w:rsid w:val="00666CA2"/>
    <w:rsid w:val="00686643"/>
    <w:rsid w:val="0069308E"/>
    <w:rsid w:val="006960AB"/>
    <w:rsid w:val="006A00AC"/>
    <w:rsid w:val="006B2680"/>
    <w:rsid w:val="006C1F6A"/>
    <w:rsid w:val="006C2427"/>
    <w:rsid w:val="006C4823"/>
    <w:rsid w:val="006D2C0F"/>
    <w:rsid w:val="006D7F5C"/>
    <w:rsid w:val="006E0C1F"/>
    <w:rsid w:val="006E1F21"/>
    <w:rsid w:val="006F0C8E"/>
    <w:rsid w:val="0071208F"/>
    <w:rsid w:val="00717551"/>
    <w:rsid w:val="007241CB"/>
    <w:rsid w:val="00733033"/>
    <w:rsid w:val="00734C11"/>
    <w:rsid w:val="00747134"/>
    <w:rsid w:val="00750757"/>
    <w:rsid w:val="00753BA6"/>
    <w:rsid w:val="00757F77"/>
    <w:rsid w:val="0078166A"/>
    <w:rsid w:val="0078578D"/>
    <w:rsid w:val="007A5136"/>
    <w:rsid w:val="007A78B2"/>
    <w:rsid w:val="007C148F"/>
    <w:rsid w:val="007D4CE9"/>
    <w:rsid w:val="007D5E91"/>
    <w:rsid w:val="007D68C7"/>
    <w:rsid w:val="007E1FEF"/>
    <w:rsid w:val="007E240A"/>
    <w:rsid w:val="007F200E"/>
    <w:rsid w:val="007F2393"/>
    <w:rsid w:val="007F27A2"/>
    <w:rsid w:val="007F6520"/>
    <w:rsid w:val="008020A5"/>
    <w:rsid w:val="0080262D"/>
    <w:rsid w:val="008150FA"/>
    <w:rsid w:val="00824F10"/>
    <w:rsid w:val="0083536E"/>
    <w:rsid w:val="008354D3"/>
    <w:rsid w:val="00837F90"/>
    <w:rsid w:val="00846251"/>
    <w:rsid w:val="0087389D"/>
    <w:rsid w:val="00883D2B"/>
    <w:rsid w:val="008914B2"/>
    <w:rsid w:val="00894B72"/>
    <w:rsid w:val="00894DB6"/>
    <w:rsid w:val="0089732E"/>
    <w:rsid w:val="0089734E"/>
    <w:rsid w:val="008B1551"/>
    <w:rsid w:val="008B4B2E"/>
    <w:rsid w:val="008C26AD"/>
    <w:rsid w:val="008D1B90"/>
    <w:rsid w:val="008D43BB"/>
    <w:rsid w:val="008D4FAC"/>
    <w:rsid w:val="008E015E"/>
    <w:rsid w:val="008E7F17"/>
    <w:rsid w:val="008F15FA"/>
    <w:rsid w:val="008F25A7"/>
    <w:rsid w:val="008F3BBD"/>
    <w:rsid w:val="008F3D48"/>
    <w:rsid w:val="00905764"/>
    <w:rsid w:val="00906E4F"/>
    <w:rsid w:val="00911E25"/>
    <w:rsid w:val="00917DD4"/>
    <w:rsid w:val="00922261"/>
    <w:rsid w:val="009332D8"/>
    <w:rsid w:val="009536EB"/>
    <w:rsid w:val="00961C54"/>
    <w:rsid w:val="009746B4"/>
    <w:rsid w:val="00981C16"/>
    <w:rsid w:val="009858CA"/>
    <w:rsid w:val="00985A47"/>
    <w:rsid w:val="009879BD"/>
    <w:rsid w:val="0099075B"/>
    <w:rsid w:val="00993019"/>
    <w:rsid w:val="009974EA"/>
    <w:rsid w:val="009A4B9C"/>
    <w:rsid w:val="009C79EB"/>
    <w:rsid w:val="009D0BD3"/>
    <w:rsid w:val="009D32E2"/>
    <w:rsid w:val="009E4A68"/>
    <w:rsid w:val="009E4E41"/>
    <w:rsid w:val="009E6029"/>
    <w:rsid w:val="009F33A2"/>
    <w:rsid w:val="00A07641"/>
    <w:rsid w:val="00A14263"/>
    <w:rsid w:val="00A277E4"/>
    <w:rsid w:val="00A36769"/>
    <w:rsid w:val="00A369F0"/>
    <w:rsid w:val="00A41CCC"/>
    <w:rsid w:val="00A44446"/>
    <w:rsid w:val="00A57ABA"/>
    <w:rsid w:val="00A61590"/>
    <w:rsid w:val="00A62223"/>
    <w:rsid w:val="00A667CB"/>
    <w:rsid w:val="00A77EC2"/>
    <w:rsid w:val="00A81EC6"/>
    <w:rsid w:val="00A8413E"/>
    <w:rsid w:val="00A844E0"/>
    <w:rsid w:val="00A8633D"/>
    <w:rsid w:val="00AA09E5"/>
    <w:rsid w:val="00AA229A"/>
    <w:rsid w:val="00AD599B"/>
    <w:rsid w:val="00AE2359"/>
    <w:rsid w:val="00B20B3B"/>
    <w:rsid w:val="00B33918"/>
    <w:rsid w:val="00B33B08"/>
    <w:rsid w:val="00B51ABC"/>
    <w:rsid w:val="00B73AEA"/>
    <w:rsid w:val="00B87742"/>
    <w:rsid w:val="00B87F8D"/>
    <w:rsid w:val="00B90758"/>
    <w:rsid w:val="00BA20A1"/>
    <w:rsid w:val="00BC1E5C"/>
    <w:rsid w:val="00BC53C6"/>
    <w:rsid w:val="00BD2A62"/>
    <w:rsid w:val="00BE1224"/>
    <w:rsid w:val="00BE2F4F"/>
    <w:rsid w:val="00BF0F74"/>
    <w:rsid w:val="00BF56B3"/>
    <w:rsid w:val="00BF7C9F"/>
    <w:rsid w:val="00C172FA"/>
    <w:rsid w:val="00C24BED"/>
    <w:rsid w:val="00C251E4"/>
    <w:rsid w:val="00C31608"/>
    <w:rsid w:val="00C32AAC"/>
    <w:rsid w:val="00C54E39"/>
    <w:rsid w:val="00C62FAF"/>
    <w:rsid w:val="00C76B54"/>
    <w:rsid w:val="00C81057"/>
    <w:rsid w:val="00C841FB"/>
    <w:rsid w:val="00C8728E"/>
    <w:rsid w:val="00C876BD"/>
    <w:rsid w:val="00C9650B"/>
    <w:rsid w:val="00CA2891"/>
    <w:rsid w:val="00CA5C36"/>
    <w:rsid w:val="00CB2E78"/>
    <w:rsid w:val="00CD3225"/>
    <w:rsid w:val="00CE0454"/>
    <w:rsid w:val="00CE50AB"/>
    <w:rsid w:val="00CF7426"/>
    <w:rsid w:val="00D04386"/>
    <w:rsid w:val="00D076DC"/>
    <w:rsid w:val="00D331ED"/>
    <w:rsid w:val="00D3656E"/>
    <w:rsid w:val="00D45774"/>
    <w:rsid w:val="00D46784"/>
    <w:rsid w:val="00D507EB"/>
    <w:rsid w:val="00D508A9"/>
    <w:rsid w:val="00D54BD7"/>
    <w:rsid w:val="00D621AC"/>
    <w:rsid w:val="00D673D3"/>
    <w:rsid w:val="00D73457"/>
    <w:rsid w:val="00D74A89"/>
    <w:rsid w:val="00D81548"/>
    <w:rsid w:val="00D959A2"/>
    <w:rsid w:val="00D97797"/>
    <w:rsid w:val="00DA32CF"/>
    <w:rsid w:val="00DA444B"/>
    <w:rsid w:val="00DC6A01"/>
    <w:rsid w:val="00DE09D3"/>
    <w:rsid w:val="00DF1BAC"/>
    <w:rsid w:val="00DF3AF7"/>
    <w:rsid w:val="00DF3F1B"/>
    <w:rsid w:val="00DF5A4A"/>
    <w:rsid w:val="00E06879"/>
    <w:rsid w:val="00E10D78"/>
    <w:rsid w:val="00E11369"/>
    <w:rsid w:val="00E231E8"/>
    <w:rsid w:val="00E274A6"/>
    <w:rsid w:val="00E3202F"/>
    <w:rsid w:val="00E32DAB"/>
    <w:rsid w:val="00E36741"/>
    <w:rsid w:val="00E43C8E"/>
    <w:rsid w:val="00E4609D"/>
    <w:rsid w:val="00E52335"/>
    <w:rsid w:val="00E72813"/>
    <w:rsid w:val="00E84FEA"/>
    <w:rsid w:val="00E872C2"/>
    <w:rsid w:val="00E9235B"/>
    <w:rsid w:val="00E93F60"/>
    <w:rsid w:val="00EB1267"/>
    <w:rsid w:val="00EC1A00"/>
    <w:rsid w:val="00EC3D3A"/>
    <w:rsid w:val="00EC6760"/>
    <w:rsid w:val="00ED0DED"/>
    <w:rsid w:val="00ED27B5"/>
    <w:rsid w:val="00EE6CA6"/>
    <w:rsid w:val="00F0322E"/>
    <w:rsid w:val="00F1016F"/>
    <w:rsid w:val="00F127F8"/>
    <w:rsid w:val="00F314B2"/>
    <w:rsid w:val="00F328AC"/>
    <w:rsid w:val="00F40A5A"/>
    <w:rsid w:val="00F413E6"/>
    <w:rsid w:val="00F442E1"/>
    <w:rsid w:val="00F47C93"/>
    <w:rsid w:val="00F53AE9"/>
    <w:rsid w:val="00F5405F"/>
    <w:rsid w:val="00F55F3C"/>
    <w:rsid w:val="00F62C81"/>
    <w:rsid w:val="00F63A9A"/>
    <w:rsid w:val="00F76BD0"/>
    <w:rsid w:val="00FA1305"/>
    <w:rsid w:val="00FC267A"/>
    <w:rsid w:val="00FD019E"/>
    <w:rsid w:val="00FD1917"/>
    <w:rsid w:val="00FF79EF"/>
    <w:rsid w:val="3EA991CC"/>
    <w:rsid w:val="5C5E0F65"/>
    <w:rsid w:val="6D0233E1"/>
    <w:rsid w:val="6F0AF47F"/>
    <w:rsid w:val="7A3EF0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A2513EC"/>
  <w15:chartTrackingRefBased/>
  <w15:docId w15:val="{BA967B2E-52A6-4DC8-8410-66FA79F3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4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277E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3F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53AE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6C4823"/>
    <w:pPr>
      <w:spacing w:before="105" w:line="288" w:lineRule="auto"/>
      <w:outlineLvl w:val="3"/>
    </w:pPr>
    <w:rPr>
      <w:rFonts w:ascii="TitilliumText22LMedium" w:hAnsi="TitilliumText22LMedium" w:cs="Arial"/>
      <w:caps/>
      <w:color w:val="19518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116"/>
    <w:pPr>
      <w:spacing w:after="0" w:line="240" w:lineRule="auto"/>
    </w:pPr>
  </w:style>
  <w:style w:type="paragraph" w:styleId="Title">
    <w:name w:val="Title"/>
    <w:basedOn w:val="Normal"/>
    <w:next w:val="Normal"/>
    <w:link w:val="TitleChar"/>
    <w:rsid w:val="003F7116"/>
    <w:pPr>
      <w:keepNext/>
      <w:keepLines/>
      <w:spacing w:before="480" w:after="120"/>
      <w:contextualSpacing/>
    </w:pPr>
    <w:rPr>
      <w:b/>
      <w:sz w:val="72"/>
      <w:szCs w:val="72"/>
    </w:rPr>
  </w:style>
  <w:style w:type="character" w:customStyle="1" w:styleId="TitleChar">
    <w:name w:val="Title Char"/>
    <w:basedOn w:val="DefaultParagraphFont"/>
    <w:link w:val="Title"/>
    <w:rsid w:val="003F7116"/>
    <w:rPr>
      <w:rFonts w:ascii="Cambria" w:eastAsia="Cambria" w:hAnsi="Cambria" w:cs="Cambria"/>
      <w:b/>
      <w:color w:val="000000"/>
      <w:sz w:val="72"/>
      <w:szCs w:val="72"/>
    </w:rPr>
  </w:style>
  <w:style w:type="paragraph" w:styleId="Subtitle">
    <w:name w:val="Subtitle"/>
    <w:basedOn w:val="Normal"/>
    <w:next w:val="Normal"/>
    <w:link w:val="SubtitleChar"/>
    <w:rsid w:val="003F7116"/>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3F7116"/>
    <w:rPr>
      <w:rFonts w:ascii="Georgia" w:eastAsia="Georgia" w:hAnsi="Georgia" w:cs="Georgia"/>
      <w:i/>
      <w:color w:val="666666"/>
      <w:sz w:val="48"/>
      <w:szCs w:val="48"/>
    </w:rPr>
  </w:style>
  <w:style w:type="paragraph" w:customStyle="1" w:styleId="Default">
    <w:name w:val="Default"/>
    <w:rsid w:val="003F711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740E7"/>
    <w:pPr>
      <w:tabs>
        <w:tab w:val="center" w:pos="4680"/>
        <w:tab w:val="right" w:pos="9360"/>
      </w:tabs>
    </w:pPr>
  </w:style>
  <w:style w:type="character" w:customStyle="1" w:styleId="HeaderChar">
    <w:name w:val="Header Char"/>
    <w:basedOn w:val="DefaultParagraphFont"/>
    <w:link w:val="Header"/>
    <w:uiPriority w:val="99"/>
    <w:rsid w:val="005740E7"/>
    <w:rPr>
      <w:rFonts w:ascii="Cambria" w:eastAsia="Cambria" w:hAnsi="Cambria" w:cs="Cambria"/>
      <w:color w:val="000000"/>
      <w:sz w:val="24"/>
      <w:szCs w:val="24"/>
    </w:rPr>
  </w:style>
  <w:style w:type="paragraph" w:styleId="Footer">
    <w:name w:val="footer"/>
    <w:basedOn w:val="Normal"/>
    <w:link w:val="FooterChar"/>
    <w:uiPriority w:val="99"/>
    <w:unhideWhenUsed/>
    <w:rsid w:val="005740E7"/>
    <w:pPr>
      <w:tabs>
        <w:tab w:val="center" w:pos="4680"/>
        <w:tab w:val="right" w:pos="9360"/>
      </w:tabs>
    </w:pPr>
  </w:style>
  <w:style w:type="character" w:customStyle="1" w:styleId="FooterChar">
    <w:name w:val="Footer Char"/>
    <w:basedOn w:val="DefaultParagraphFont"/>
    <w:link w:val="Footer"/>
    <w:uiPriority w:val="99"/>
    <w:rsid w:val="005740E7"/>
    <w:rPr>
      <w:rFonts w:ascii="Cambria" w:eastAsia="Cambria" w:hAnsi="Cambria" w:cs="Cambria"/>
      <w:color w:val="000000"/>
      <w:sz w:val="24"/>
      <w:szCs w:val="24"/>
    </w:rPr>
  </w:style>
  <w:style w:type="paragraph" w:styleId="ListParagraph">
    <w:name w:val="List Paragraph"/>
    <w:basedOn w:val="Normal"/>
    <w:uiPriority w:val="34"/>
    <w:qFormat/>
    <w:rsid w:val="005740E7"/>
    <w:pPr>
      <w:ind w:left="720"/>
      <w:contextualSpacing/>
    </w:pPr>
  </w:style>
  <w:style w:type="table" w:styleId="TableGrid">
    <w:name w:val="Table Grid"/>
    <w:basedOn w:val="TableNormal"/>
    <w:uiPriority w:val="39"/>
    <w:rsid w:val="0042522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C4823"/>
    <w:rPr>
      <w:rFonts w:ascii="TitilliumText22LMedium" w:eastAsia="Times New Roman" w:hAnsi="TitilliumText22LMedium" w:cs="Arial"/>
      <w:caps/>
      <w:color w:val="195186"/>
      <w:sz w:val="26"/>
      <w:szCs w:val="26"/>
    </w:rPr>
  </w:style>
  <w:style w:type="paragraph" w:styleId="NormalWeb">
    <w:name w:val="Normal (Web)"/>
    <w:basedOn w:val="Normal"/>
    <w:uiPriority w:val="99"/>
    <w:semiHidden/>
    <w:unhideWhenUsed/>
    <w:rsid w:val="006C4823"/>
    <w:pPr>
      <w:spacing w:after="270"/>
    </w:pPr>
  </w:style>
  <w:style w:type="paragraph" w:styleId="BalloonText">
    <w:name w:val="Balloon Text"/>
    <w:basedOn w:val="Normal"/>
    <w:link w:val="BalloonTextChar"/>
    <w:uiPriority w:val="99"/>
    <w:semiHidden/>
    <w:unhideWhenUsed/>
    <w:rsid w:val="002969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947"/>
    <w:rPr>
      <w:rFonts w:ascii="Segoe UI" w:eastAsia="Cambria" w:hAnsi="Segoe UI" w:cs="Segoe UI"/>
      <w:color w:val="000000"/>
      <w:sz w:val="18"/>
      <w:szCs w:val="18"/>
    </w:rPr>
  </w:style>
  <w:style w:type="character" w:styleId="Hyperlink">
    <w:name w:val="Hyperlink"/>
    <w:basedOn w:val="DefaultParagraphFont"/>
    <w:uiPriority w:val="99"/>
    <w:unhideWhenUsed/>
    <w:rsid w:val="00642724"/>
    <w:rPr>
      <w:color w:val="0563C1" w:themeColor="hyperlink"/>
      <w:u w:val="single"/>
    </w:rPr>
  </w:style>
  <w:style w:type="character" w:customStyle="1" w:styleId="Heading1Char">
    <w:name w:val="Heading 1 Char"/>
    <w:basedOn w:val="DefaultParagraphFont"/>
    <w:link w:val="Heading1"/>
    <w:uiPriority w:val="9"/>
    <w:rsid w:val="00A277E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3F60"/>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F40A5A"/>
    <w:rPr>
      <w:sz w:val="16"/>
      <w:szCs w:val="16"/>
    </w:rPr>
  </w:style>
  <w:style w:type="paragraph" w:styleId="CommentText">
    <w:name w:val="annotation text"/>
    <w:basedOn w:val="Normal"/>
    <w:link w:val="CommentTextChar"/>
    <w:uiPriority w:val="99"/>
    <w:semiHidden/>
    <w:unhideWhenUsed/>
    <w:rsid w:val="00F40A5A"/>
    <w:rPr>
      <w:sz w:val="20"/>
      <w:szCs w:val="20"/>
    </w:rPr>
  </w:style>
  <w:style w:type="character" w:customStyle="1" w:styleId="CommentTextChar">
    <w:name w:val="Comment Text Char"/>
    <w:basedOn w:val="DefaultParagraphFont"/>
    <w:link w:val="CommentText"/>
    <w:uiPriority w:val="99"/>
    <w:semiHidden/>
    <w:rsid w:val="00F40A5A"/>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F40A5A"/>
    <w:rPr>
      <w:b/>
      <w:bCs/>
    </w:rPr>
  </w:style>
  <w:style w:type="character" w:customStyle="1" w:styleId="CommentSubjectChar">
    <w:name w:val="Comment Subject Char"/>
    <w:basedOn w:val="CommentTextChar"/>
    <w:link w:val="CommentSubject"/>
    <w:uiPriority w:val="99"/>
    <w:semiHidden/>
    <w:rsid w:val="00F40A5A"/>
    <w:rPr>
      <w:rFonts w:ascii="Cambria" w:eastAsia="Cambria" w:hAnsi="Cambria" w:cs="Cambria"/>
      <w:b/>
      <w:bCs/>
      <w:color w:val="000000"/>
      <w:sz w:val="20"/>
      <w:szCs w:val="20"/>
    </w:rPr>
  </w:style>
  <w:style w:type="character" w:customStyle="1" w:styleId="Heading3Char">
    <w:name w:val="Heading 3 Char"/>
    <w:basedOn w:val="DefaultParagraphFont"/>
    <w:link w:val="Heading3"/>
    <w:uiPriority w:val="9"/>
    <w:rsid w:val="00F53AE9"/>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1715B7"/>
    <w:rPr>
      <w:color w:val="808080"/>
      <w:shd w:val="clear" w:color="auto" w:fill="E6E6E6"/>
    </w:rPr>
  </w:style>
  <w:style w:type="character" w:styleId="FollowedHyperlink">
    <w:name w:val="FollowedHyperlink"/>
    <w:basedOn w:val="DefaultParagraphFont"/>
    <w:uiPriority w:val="99"/>
    <w:semiHidden/>
    <w:unhideWhenUsed/>
    <w:rsid w:val="001715B7"/>
    <w:rPr>
      <w:color w:val="954F72" w:themeColor="followedHyperlink"/>
      <w:u w:val="single"/>
    </w:rPr>
  </w:style>
  <w:style w:type="paragraph" w:styleId="TOC1">
    <w:name w:val="toc 1"/>
    <w:basedOn w:val="Normal"/>
    <w:next w:val="Normal"/>
    <w:autoRedefine/>
    <w:uiPriority w:val="39"/>
    <w:unhideWhenUsed/>
    <w:rsid w:val="00B33B08"/>
    <w:pPr>
      <w:spacing w:after="100"/>
    </w:pPr>
  </w:style>
  <w:style w:type="paragraph" w:styleId="TOC2">
    <w:name w:val="toc 2"/>
    <w:basedOn w:val="Normal"/>
    <w:next w:val="Normal"/>
    <w:autoRedefine/>
    <w:uiPriority w:val="39"/>
    <w:unhideWhenUsed/>
    <w:rsid w:val="00B33B08"/>
    <w:pPr>
      <w:spacing w:after="100"/>
      <w:ind w:left="240"/>
    </w:pPr>
  </w:style>
  <w:style w:type="paragraph" w:styleId="TOC3">
    <w:name w:val="toc 3"/>
    <w:basedOn w:val="Normal"/>
    <w:next w:val="Normal"/>
    <w:autoRedefine/>
    <w:uiPriority w:val="39"/>
    <w:unhideWhenUsed/>
    <w:rsid w:val="00B33B08"/>
    <w:pPr>
      <w:spacing w:after="100"/>
      <w:ind w:left="480"/>
    </w:pPr>
  </w:style>
  <w:style w:type="character" w:styleId="Emphasis">
    <w:name w:val="Emphasis"/>
    <w:basedOn w:val="DefaultParagraphFont"/>
    <w:uiPriority w:val="20"/>
    <w:qFormat/>
    <w:rsid w:val="008354D3"/>
    <w:rPr>
      <w:i/>
      <w:iCs/>
    </w:rPr>
  </w:style>
  <w:style w:type="paragraph" w:customStyle="1" w:styleId="paragraph">
    <w:name w:val="paragraph"/>
    <w:basedOn w:val="Normal"/>
    <w:rsid w:val="003272C6"/>
    <w:pPr>
      <w:spacing w:before="100" w:beforeAutospacing="1" w:after="100" w:afterAutospacing="1"/>
    </w:pPr>
  </w:style>
  <w:style w:type="character" w:customStyle="1" w:styleId="normaltextrun">
    <w:name w:val="normaltextrun"/>
    <w:basedOn w:val="DefaultParagraphFont"/>
    <w:rsid w:val="003272C6"/>
  </w:style>
  <w:style w:type="character" w:customStyle="1" w:styleId="eop">
    <w:name w:val="eop"/>
    <w:basedOn w:val="DefaultParagraphFont"/>
    <w:rsid w:val="003272C6"/>
  </w:style>
  <w:style w:type="character" w:customStyle="1" w:styleId="spellingerror">
    <w:name w:val="spellingerror"/>
    <w:basedOn w:val="DefaultParagraphFont"/>
    <w:rsid w:val="00327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5885">
      <w:bodyDiv w:val="1"/>
      <w:marLeft w:val="0"/>
      <w:marRight w:val="0"/>
      <w:marTop w:val="0"/>
      <w:marBottom w:val="0"/>
      <w:divBdr>
        <w:top w:val="none" w:sz="0" w:space="0" w:color="auto"/>
        <w:left w:val="none" w:sz="0" w:space="0" w:color="auto"/>
        <w:bottom w:val="none" w:sz="0" w:space="0" w:color="auto"/>
        <w:right w:val="none" w:sz="0" w:space="0" w:color="auto"/>
      </w:divBdr>
    </w:div>
    <w:div w:id="158926749">
      <w:bodyDiv w:val="1"/>
      <w:marLeft w:val="0"/>
      <w:marRight w:val="0"/>
      <w:marTop w:val="0"/>
      <w:marBottom w:val="0"/>
      <w:divBdr>
        <w:top w:val="none" w:sz="0" w:space="0" w:color="auto"/>
        <w:left w:val="none" w:sz="0" w:space="0" w:color="auto"/>
        <w:bottom w:val="none" w:sz="0" w:space="0" w:color="auto"/>
        <w:right w:val="none" w:sz="0" w:space="0" w:color="auto"/>
      </w:divBdr>
    </w:div>
    <w:div w:id="319769095">
      <w:bodyDiv w:val="1"/>
      <w:marLeft w:val="0"/>
      <w:marRight w:val="0"/>
      <w:marTop w:val="0"/>
      <w:marBottom w:val="0"/>
      <w:divBdr>
        <w:top w:val="none" w:sz="0" w:space="0" w:color="auto"/>
        <w:left w:val="none" w:sz="0" w:space="0" w:color="auto"/>
        <w:bottom w:val="none" w:sz="0" w:space="0" w:color="auto"/>
        <w:right w:val="none" w:sz="0" w:space="0" w:color="auto"/>
      </w:divBdr>
      <w:divsChild>
        <w:div w:id="846405393">
          <w:marLeft w:val="0"/>
          <w:marRight w:val="0"/>
          <w:marTop w:val="0"/>
          <w:marBottom w:val="0"/>
          <w:divBdr>
            <w:top w:val="none" w:sz="0" w:space="0" w:color="auto"/>
            <w:left w:val="none" w:sz="0" w:space="0" w:color="auto"/>
            <w:bottom w:val="none" w:sz="0" w:space="0" w:color="auto"/>
            <w:right w:val="none" w:sz="0" w:space="0" w:color="auto"/>
          </w:divBdr>
        </w:div>
        <w:div w:id="764375197">
          <w:marLeft w:val="0"/>
          <w:marRight w:val="0"/>
          <w:marTop w:val="0"/>
          <w:marBottom w:val="0"/>
          <w:divBdr>
            <w:top w:val="none" w:sz="0" w:space="0" w:color="auto"/>
            <w:left w:val="none" w:sz="0" w:space="0" w:color="auto"/>
            <w:bottom w:val="none" w:sz="0" w:space="0" w:color="auto"/>
            <w:right w:val="none" w:sz="0" w:space="0" w:color="auto"/>
          </w:divBdr>
        </w:div>
        <w:div w:id="298196418">
          <w:marLeft w:val="0"/>
          <w:marRight w:val="0"/>
          <w:marTop w:val="0"/>
          <w:marBottom w:val="0"/>
          <w:divBdr>
            <w:top w:val="none" w:sz="0" w:space="0" w:color="auto"/>
            <w:left w:val="none" w:sz="0" w:space="0" w:color="auto"/>
            <w:bottom w:val="none" w:sz="0" w:space="0" w:color="auto"/>
            <w:right w:val="none" w:sz="0" w:space="0" w:color="auto"/>
          </w:divBdr>
        </w:div>
        <w:div w:id="854419819">
          <w:marLeft w:val="0"/>
          <w:marRight w:val="0"/>
          <w:marTop w:val="0"/>
          <w:marBottom w:val="0"/>
          <w:divBdr>
            <w:top w:val="none" w:sz="0" w:space="0" w:color="auto"/>
            <w:left w:val="none" w:sz="0" w:space="0" w:color="auto"/>
            <w:bottom w:val="none" w:sz="0" w:space="0" w:color="auto"/>
            <w:right w:val="none" w:sz="0" w:space="0" w:color="auto"/>
          </w:divBdr>
        </w:div>
        <w:div w:id="202981757">
          <w:marLeft w:val="0"/>
          <w:marRight w:val="0"/>
          <w:marTop w:val="0"/>
          <w:marBottom w:val="0"/>
          <w:divBdr>
            <w:top w:val="none" w:sz="0" w:space="0" w:color="auto"/>
            <w:left w:val="none" w:sz="0" w:space="0" w:color="auto"/>
            <w:bottom w:val="none" w:sz="0" w:space="0" w:color="auto"/>
            <w:right w:val="none" w:sz="0" w:space="0" w:color="auto"/>
          </w:divBdr>
        </w:div>
        <w:div w:id="1156606092">
          <w:marLeft w:val="0"/>
          <w:marRight w:val="0"/>
          <w:marTop w:val="0"/>
          <w:marBottom w:val="0"/>
          <w:divBdr>
            <w:top w:val="none" w:sz="0" w:space="0" w:color="auto"/>
            <w:left w:val="none" w:sz="0" w:space="0" w:color="auto"/>
            <w:bottom w:val="none" w:sz="0" w:space="0" w:color="auto"/>
            <w:right w:val="none" w:sz="0" w:space="0" w:color="auto"/>
          </w:divBdr>
        </w:div>
        <w:div w:id="1465538852">
          <w:marLeft w:val="0"/>
          <w:marRight w:val="0"/>
          <w:marTop w:val="0"/>
          <w:marBottom w:val="0"/>
          <w:divBdr>
            <w:top w:val="none" w:sz="0" w:space="0" w:color="auto"/>
            <w:left w:val="none" w:sz="0" w:space="0" w:color="auto"/>
            <w:bottom w:val="none" w:sz="0" w:space="0" w:color="auto"/>
            <w:right w:val="none" w:sz="0" w:space="0" w:color="auto"/>
          </w:divBdr>
        </w:div>
        <w:div w:id="1748770068">
          <w:marLeft w:val="0"/>
          <w:marRight w:val="0"/>
          <w:marTop w:val="0"/>
          <w:marBottom w:val="0"/>
          <w:divBdr>
            <w:top w:val="none" w:sz="0" w:space="0" w:color="auto"/>
            <w:left w:val="none" w:sz="0" w:space="0" w:color="auto"/>
            <w:bottom w:val="none" w:sz="0" w:space="0" w:color="auto"/>
            <w:right w:val="none" w:sz="0" w:space="0" w:color="auto"/>
          </w:divBdr>
        </w:div>
        <w:div w:id="284242319">
          <w:marLeft w:val="0"/>
          <w:marRight w:val="0"/>
          <w:marTop w:val="0"/>
          <w:marBottom w:val="0"/>
          <w:divBdr>
            <w:top w:val="none" w:sz="0" w:space="0" w:color="auto"/>
            <w:left w:val="none" w:sz="0" w:space="0" w:color="auto"/>
            <w:bottom w:val="none" w:sz="0" w:space="0" w:color="auto"/>
            <w:right w:val="none" w:sz="0" w:space="0" w:color="auto"/>
          </w:divBdr>
        </w:div>
        <w:div w:id="1423337384">
          <w:marLeft w:val="0"/>
          <w:marRight w:val="0"/>
          <w:marTop w:val="0"/>
          <w:marBottom w:val="0"/>
          <w:divBdr>
            <w:top w:val="none" w:sz="0" w:space="0" w:color="auto"/>
            <w:left w:val="none" w:sz="0" w:space="0" w:color="auto"/>
            <w:bottom w:val="none" w:sz="0" w:space="0" w:color="auto"/>
            <w:right w:val="none" w:sz="0" w:space="0" w:color="auto"/>
          </w:divBdr>
        </w:div>
        <w:div w:id="1245408076">
          <w:marLeft w:val="0"/>
          <w:marRight w:val="0"/>
          <w:marTop w:val="0"/>
          <w:marBottom w:val="0"/>
          <w:divBdr>
            <w:top w:val="none" w:sz="0" w:space="0" w:color="auto"/>
            <w:left w:val="none" w:sz="0" w:space="0" w:color="auto"/>
            <w:bottom w:val="none" w:sz="0" w:space="0" w:color="auto"/>
            <w:right w:val="none" w:sz="0" w:space="0" w:color="auto"/>
          </w:divBdr>
        </w:div>
        <w:div w:id="1231888727">
          <w:marLeft w:val="0"/>
          <w:marRight w:val="0"/>
          <w:marTop w:val="0"/>
          <w:marBottom w:val="0"/>
          <w:divBdr>
            <w:top w:val="none" w:sz="0" w:space="0" w:color="auto"/>
            <w:left w:val="none" w:sz="0" w:space="0" w:color="auto"/>
            <w:bottom w:val="none" w:sz="0" w:space="0" w:color="auto"/>
            <w:right w:val="none" w:sz="0" w:space="0" w:color="auto"/>
          </w:divBdr>
        </w:div>
        <w:div w:id="1483620536">
          <w:marLeft w:val="0"/>
          <w:marRight w:val="0"/>
          <w:marTop w:val="0"/>
          <w:marBottom w:val="0"/>
          <w:divBdr>
            <w:top w:val="none" w:sz="0" w:space="0" w:color="auto"/>
            <w:left w:val="none" w:sz="0" w:space="0" w:color="auto"/>
            <w:bottom w:val="none" w:sz="0" w:space="0" w:color="auto"/>
            <w:right w:val="none" w:sz="0" w:space="0" w:color="auto"/>
          </w:divBdr>
        </w:div>
        <w:div w:id="2045250126">
          <w:marLeft w:val="0"/>
          <w:marRight w:val="0"/>
          <w:marTop w:val="0"/>
          <w:marBottom w:val="0"/>
          <w:divBdr>
            <w:top w:val="none" w:sz="0" w:space="0" w:color="auto"/>
            <w:left w:val="none" w:sz="0" w:space="0" w:color="auto"/>
            <w:bottom w:val="none" w:sz="0" w:space="0" w:color="auto"/>
            <w:right w:val="none" w:sz="0" w:space="0" w:color="auto"/>
          </w:divBdr>
        </w:div>
        <w:div w:id="46997710">
          <w:marLeft w:val="0"/>
          <w:marRight w:val="0"/>
          <w:marTop w:val="0"/>
          <w:marBottom w:val="0"/>
          <w:divBdr>
            <w:top w:val="none" w:sz="0" w:space="0" w:color="auto"/>
            <w:left w:val="none" w:sz="0" w:space="0" w:color="auto"/>
            <w:bottom w:val="none" w:sz="0" w:space="0" w:color="auto"/>
            <w:right w:val="none" w:sz="0" w:space="0" w:color="auto"/>
          </w:divBdr>
        </w:div>
        <w:div w:id="1801413491">
          <w:marLeft w:val="0"/>
          <w:marRight w:val="0"/>
          <w:marTop w:val="0"/>
          <w:marBottom w:val="0"/>
          <w:divBdr>
            <w:top w:val="none" w:sz="0" w:space="0" w:color="auto"/>
            <w:left w:val="none" w:sz="0" w:space="0" w:color="auto"/>
            <w:bottom w:val="none" w:sz="0" w:space="0" w:color="auto"/>
            <w:right w:val="none" w:sz="0" w:space="0" w:color="auto"/>
          </w:divBdr>
        </w:div>
        <w:div w:id="1670135197">
          <w:marLeft w:val="0"/>
          <w:marRight w:val="0"/>
          <w:marTop w:val="0"/>
          <w:marBottom w:val="0"/>
          <w:divBdr>
            <w:top w:val="none" w:sz="0" w:space="0" w:color="auto"/>
            <w:left w:val="none" w:sz="0" w:space="0" w:color="auto"/>
            <w:bottom w:val="none" w:sz="0" w:space="0" w:color="auto"/>
            <w:right w:val="none" w:sz="0" w:space="0" w:color="auto"/>
          </w:divBdr>
        </w:div>
        <w:div w:id="1260681304">
          <w:marLeft w:val="0"/>
          <w:marRight w:val="0"/>
          <w:marTop w:val="0"/>
          <w:marBottom w:val="0"/>
          <w:divBdr>
            <w:top w:val="none" w:sz="0" w:space="0" w:color="auto"/>
            <w:left w:val="none" w:sz="0" w:space="0" w:color="auto"/>
            <w:bottom w:val="none" w:sz="0" w:space="0" w:color="auto"/>
            <w:right w:val="none" w:sz="0" w:space="0" w:color="auto"/>
          </w:divBdr>
        </w:div>
        <w:div w:id="1809203424">
          <w:marLeft w:val="0"/>
          <w:marRight w:val="0"/>
          <w:marTop w:val="0"/>
          <w:marBottom w:val="0"/>
          <w:divBdr>
            <w:top w:val="none" w:sz="0" w:space="0" w:color="auto"/>
            <w:left w:val="none" w:sz="0" w:space="0" w:color="auto"/>
            <w:bottom w:val="none" w:sz="0" w:space="0" w:color="auto"/>
            <w:right w:val="none" w:sz="0" w:space="0" w:color="auto"/>
          </w:divBdr>
        </w:div>
        <w:div w:id="600189918">
          <w:marLeft w:val="0"/>
          <w:marRight w:val="0"/>
          <w:marTop w:val="0"/>
          <w:marBottom w:val="0"/>
          <w:divBdr>
            <w:top w:val="none" w:sz="0" w:space="0" w:color="auto"/>
            <w:left w:val="none" w:sz="0" w:space="0" w:color="auto"/>
            <w:bottom w:val="none" w:sz="0" w:space="0" w:color="auto"/>
            <w:right w:val="none" w:sz="0" w:space="0" w:color="auto"/>
          </w:divBdr>
        </w:div>
        <w:div w:id="561065352">
          <w:marLeft w:val="0"/>
          <w:marRight w:val="0"/>
          <w:marTop w:val="0"/>
          <w:marBottom w:val="0"/>
          <w:divBdr>
            <w:top w:val="none" w:sz="0" w:space="0" w:color="auto"/>
            <w:left w:val="none" w:sz="0" w:space="0" w:color="auto"/>
            <w:bottom w:val="none" w:sz="0" w:space="0" w:color="auto"/>
            <w:right w:val="none" w:sz="0" w:space="0" w:color="auto"/>
          </w:divBdr>
        </w:div>
        <w:div w:id="664821812">
          <w:marLeft w:val="0"/>
          <w:marRight w:val="0"/>
          <w:marTop w:val="0"/>
          <w:marBottom w:val="0"/>
          <w:divBdr>
            <w:top w:val="none" w:sz="0" w:space="0" w:color="auto"/>
            <w:left w:val="none" w:sz="0" w:space="0" w:color="auto"/>
            <w:bottom w:val="none" w:sz="0" w:space="0" w:color="auto"/>
            <w:right w:val="none" w:sz="0" w:space="0" w:color="auto"/>
          </w:divBdr>
        </w:div>
        <w:div w:id="731924525">
          <w:marLeft w:val="0"/>
          <w:marRight w:val="0"/>
          <w:marTop w:val="0"/>
          <w:marBottom w:val="0"/>
          <w:divBdr>
            <w:top w:val="none" w:sz="0" w:space="0" w:color="auto"/>
            <w:left w:val="none" w:sz="0" w:space="0" w:color="auto"/>
            <w:bottom w:val="none" w:sz="0" w:space="0" w:color="auto"/>
            <w:right w:val="none" w:sz="0" w:space="0" w:color="auto"/>
          </w:divBdr>
        </w:div>
      </w:divsChild>
    </w:div>
    <w:div w:id="364445869">
      <w:bodyDiv w:val="1"/>
      <w:marLeft w:val="0"/>
      <w:marRight w:val="0"/>
      <w:marTop w:val="0"/>
      <w:marBottom w:val="0"/>
      <w:divBdr>
        <w:top w:val="none" w:sz="0" w:space="0" w:color="auto"/>
        <w:left w:val="none" w:sz="0" w:space="0" w:color="auto"/>
        <w:bottom w:val="none" w:sz="0" w:space="0" w:color="auto"/>
        <w:right w:val="none" w:sz="0" w:space="0" w:color="auto"/>
      </w:divBdr>
    </w:div>
    <w:div w:id="455374286">
      <w:bodyDiv w:val="1"/>
      <w:marLeft w:val="0"/>
      <w:marRight w:val="0"/>
      <w:marTop w:val="0"/>
      <w:marBottom w:val="0"/>
      <w:divBdr>
        <w:top w:val="none" w:sz="0" w:space="0" w:color="auto"/>
        <w:left w:val="none" w:sz="0" w:space="0" w:color="auto"/>
        <w:bottom w:val="none" w:sz="0" w:space="0" w:color="auto"/>
        <w:right w:val="none" w:sz="0" w:space="0" w:color="auto"/>
      </w:divBdr>
    </w:div>
    <w:div w:id="487787863">
      <w:bodyDiv w:val="1"/>
      <w:marLeft w:val="0"/>
      <w:marRight w:val="0"/>
      <w:marTop w:val="0"/>
      <w:marBottom w:val="0"/>
      <w:divBdr>
        <w:top w:val="none" w:sz="0" w:space="0" w:color="auto"/>
        <w:left w:val="none" w:sz="0" w:space="0" w:color="auto"/>
        <w:bottom w:val="none" w:sz="0" w:space="0" w:color="auto"/>
        <w:right w:val="none" w:sz="0" w:space="0" w:color="auto"/>
      </w:divBdr>
    </w:div>
    <w:div w:id="607467320">
      <w:bodyDiv w:val="1"/>
      <w:marLeft w:val="0"/>
      <w:marRight w:val="0"/>
      <w:marTop w:val="0"/>
      <w:marBottom w:val="0"/>
      <w:divBdr>
        <w:top w:val="none" w:sz="0" w:space="0" w:color="auto"/>
        <w:left w:val="none" w:sz="0" w:space="0" w:color="auto"/>
        <w:bottom w:val="none" w:sz="0" w:space="0" w:color="auto"/>
        <w:right w:val="none" w:sz="0" w:space="0" w:color="auto"/>
      </w:divBdr>
      <w:divsChild>
        <w:div w:id="1678733981">
          <w:marLeft w:val="0"/>
          <w:marRight w:val="0"/>
          <w:marTop w:val="0"/>
          <w:marBottom w:val="0"/>
          <w:divBdr>
            <w:top w:val="none" w:sz="0" w:space="0" w:color="auto"/>
            <w:left w:val="none" w:sz="0" w:space="0" w:color="auto"/>
            <w:bottom w:val="none" w:sz="0" w:space="0" w:color="auto"/>
            <w:right w:val="none" w:sz="0" w:space="0" w:color="auto"/>
          </w:divBdr>
          <w:divsChild>
            <w:div w:id="878782289">
              <w:marLeft w:val="0"/>
              <w:marRight w:val="0"/>
              <w:marTop w:val="0"/>
              <w:marBottom w:val="0"/>
              <w:divBdr>
                <w:top w:val="none" w:sz="0" w:space="0" w:color="auto"/>
                <w:left w:val="none" w:sz="0" w:space="0" w:color="auto"/>
                <w:bottom w:val="none" w:sz="0" w:space="0" w:color="auto"/>
                <w:right w:val="none" w:sz="0" w:space="0" w:color="auto"/>
              </w:divBdr>
              <w:divsChild>
                <w:div w:id="1471900928">
                  <w:marLeft w:val="0"/>
                  <w:marRight w:val="0"/>
                  <w:marTop w:val="0"/>
                  <w:marBottom w:val="375"/>
                  <w:divBdr>
                    <w:top w:val="none" w:sz="0" w:space="0" w:color="auto"/>
                    <w:left w:val="none" w:sz="0" w:space="0" w:color="auto"/>
                    <w:bottom w:val="none" w:sz="0" w:space="0" w:color="auto"/>
                    <w:right w:val="none" w:sz="0" w:space="0" w:color="auto"/>
                  </w:divBdr>
                  <w:divsChild>
                    <w:div w:id="1210797424">
                      <w:marLeft w:val="0"/>
                      <w:marRight w:val="0"/>
                      <w:marTop w:val="0"/>
                      <w:marBottom w:val="0"/>
                      <w:divBdr>
                        <w:top w:val="none" w:sz="0" w:space="0" w:color="auto"/>
                        <w:left w:val="none" w:sz="0" w:space="0" w:color="auto"/>
                        <w:bottom w:val="none" w:sz="0" w:space="0" w:color="auto"/>
                        <w:right w:val="none" w:sz="0" w:space="0" w:color="auto"/>
                      </w:divBdr>
                      <w:divsChild>
                        <w:div w:id="167336321">
                          <w:marLeft w:val="0"/>
                          <w:marRight w:val="0"/>
                          <w:marTop w:val="0"/>
                          <w:marBottom w:val="0"/>
                          <w:divBdr>
                            <w:top w:val="none" w:sz="0" w:space="0" w:color="auto"/>
                            <w:left w:val="none" w:sz="0" w:space="0" w:color="auto"/>
                            <w:bottom w:val="none" w:sz="0" w:space="0" w:color="auto"/>
                            <w:right w:val="none" w:sz="0" w:space="0" w:color="auto"/>
                          </w:divBdr>
                          <w:divsChild>
                            <w:div w:id="1792701555">
                              <w:marLeft w:val="0"/>
                              <w:marRight w:val="0"/>
                              <w:marTop w:val="0"/>
                              <w:marBottom w:val="0"/>
                              <w:divBdr>
                                <w:top w:val="none" w:sz="0" w:space="0" w:color="auto"/>
                                <w:left w:val="none" w:sz="0" w:space="0" w:color="auto"/>
                                <w:bottom w:val="none" w:sz="0" w:space="0" w:color="auto"/>
                                <w:right w:val="none" w:sz="0" w:space="0" w:color="auto"/>
                              </w:divBdr>
                              <w:divsChild>
                                <w:div w:id="883176614">
                                  <w:marLeft w:val="0"/>
                                  <w:marRight w:val="0"/>
                                  <w:marTop w:val="0"/>
                                  <w:marBottom w:val="0"/>
                                  <w:divBdr>
                                    <w:top w:val="none" w:sz="0" w:space="0" w:color="auto"/>
                                    <w:left w:val="none" w:sz="0" w:space="0" w:color="auto"/>
                                    <w:bottom w:val="none" w:sz="0" w:space="0" w:color="auto"/>
                                    <w:right w:val="none" w:sz="0" w:space="0" w:color="auto"/>
                                  </w:divBdr>
                                  <w:divsChild>
                                    <w:div w:id="248273948">
                                      <w:marLeft w:val="0"/>
                                      <w:marRight w:val="0"/>
                                      <w:marTop w:val="0"/>
                                      <w:marBottom w:val="0"/>
                                      <w:divBdr>
                                        <w:top w:val="none" w:sz="0" w:space="0" w:color="auto"/>
                                        <w:left w:val="none" w:sz="0" w:space="0" w:color="auto"/>
                                        <w:bottom w:val="none" w:sz="0" w:space="0" w:color="auto"/>
                                        <w:right w:val="none" w:sz="0" w:space="0" w:color="auto"/>
                                      </w:divBdr>
                                      <w:divsChild>
                                        <w:div w:id="8219816">
                                          <w:marLeft w:val="0"/>
                                          <w:marRight w:val="0"/>
                                          <w:marTop w:val="0"/>
                                          <w:marBottom w:val="0"/>
                                          <w:divBdr>
                                            <w:top w:val="none" w:sz="0" w:space="0" w:color="auto"/>
                                            <w:left w:val="none" w:sz="0" w:space="0" w:color="auto"/>
                                            <w:bottom w:val="none" w:sz="0" w:space="0" w:color="auto"/>
                                            <w:right w:val="none" w:sz="0" w:space="0" w:color="auto"/>
                                          </w:divBdr>
                                          <w:divsChild>
                                            <w:div w:id="1912932993">
                                              <w:marLeft w:val="0"/>
                                              <w:marRight w:val="0"/>
                                              <w:marTop w:val="0"/>
                                              <w:marBottom w:val="0"/>
                                              <w:divBdr>
                                                <w:top w:val="none" w:sz="0" w:space="0" w:color="auto"/>
                                                <w:left w:val="none" w:sz="0" w:space="0" w:color="auto"/>
                                                <w:bottom w:val="none" w:sz="0" w:space="0" w:color="auto"/>
                                                <w:right w:val="none" w:sz="0" w:space="0" w:color="auto"/>
                                              </w:divBdr>
                                              <w:divsChild>
                                                <w:div w:id="1223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53646226">
      <w:bodyDiv w:val="1"/>
      <w:marLeft w:val="0"/>
      <w:marRight w:val="0"/>
      <w:marTop w:val="0"/>
      <w:marBottom w:val="0"/>
      <w:divBdr>
        <w:top w:val="none" w:sz="0" w:space="0" w:color="auto"/>
        <w:left w:val="none" w:sz="0" w:space="0" w:color="auto"/>
        <w:bottom w:val="none" w:sz="0" w:space="0" w:color="auto"/>
        <w:right w:val="none" w:sz="0" w:space="0" w:color="auto"/>
      </w:divBdr>
    </w:div>
    <w:div w:id="1285389136">
      <w:bodyDiv w:val="1"/>
      <w:marLeft w:val="0"/>
      <w:marRight w:val="0"/>
      <w:marTop w:val="0"/>
      <w:marBottom w:val="0"/>
      <w:divBdr>
        <w:top w:val="none" w:sz="0" w:space="0" w:color="auto"/>
        <w:left w:val="none" w:sz="0" w:space="0" w:color="auto"/>
        <w:bottom w:val="none" w:sz="0" w:space="0" w:color="auto"/>
        <w:right w:val="none" w:sz="0" w:space="0" w:color="auto"/>
      </w:divBdr>
    </w:div>
    <w:div w:id="1414281181">
      <w:bodyDiv w:val="1"/>
      <w:marLeft w:val="0"/>
      <w:marRight w:val="0"/>
      <w:marTop w:val="0"/>
      <w:marBottom w:val="0"/>
      <w:divBdr>
        <w:top w:val="none" w:sz="0" w:space="0" w:color="auto"/>
        <w:left w:val="none" w:sz="0" w:space="0" w:color="auto"/>
        <w:bottom w:val="none" w:sz="0" w:space="0" w:color="auto"/>
        <w:right w:val="none" w:sz="0" w:space="0" w:color="auto"/>
      </w:divBdr>
    </w:div>
    <w:div w:id="1424839787">
      <w:bodyDiv w:val="1"/>
      <w:marLeft w:val="0"/>
      <w:marRight w:val="0"/>
      <w:marTop w:val="0"/>
      <w:marBottom w:val="0"/>
      <w:divBdr>
        <w:top w:val="none" w:sz="0" w:space="0" w:color="auto"/>
        <w:left w:val="none" w:sz="0" w:space="0" w:color="auto"/>
        <w:bottom w:val="none" w:sz="0" w:space="0" w:color="auto"/>
        <w:right w:val="none" w:sz="0" w:space="0" w:color="auto"/>
      </w:divBdr>
    </w:div>
    <w:div w:id="1425298309">
      <w:bodyDiv w:val="1"/>
      <w:marLeft w:val="0"/>
      <w:marRight w:val="0"/>
      <w:marTop w:val="0"/>
      <w:marBottom w:val="0"/>
      <w:divBdr>
        <w:top w:val="none" w:sz="0" w:space="0" w:color="auto"/>
        <w:left w:val="none" w:sz="0" w:space="0" w:color="auto"/>
        <w:bottom w:val="none" w:sz="0" w:space="0" w:color="auto"/>
        <w:right w:val="none" w:sz="0" w:space="0" w:color="auto"/>
      </w:divBdr>
    </w:div>
    <w:div w:id="1488091028">
      <w:bodyDiv w:val="1"/>
      <w:marLeft w:val="0"/>
      <w:marRight w:val="0"/>
      <w:marTop w:val="0"/>
      <w:marBottom w:val="0"/>
      <w:divBdr>
        <w:top w:val="none" w:sz="0" w:space="0" w:color="auto"/>
        <w:left w:val="none" w:sz="0" w:space="0" w:color="auto"/>
        <w:bottom w:val="none" w:sz="0" w:space="0" w:color="auto"/>
        <w:right w:val="none" w:sz="0" w:space="0" w:color="auto"/>
      </w:divBdr>
    </w:div>
    <w:div w:id="1609384789">
      <w:bodyDiv w:val="1"/>
      <w:marLeft w:val="0"/>
      <w:marRight w:val="0"/>
      <w:marTop w:val="0"/>
      <w:marBottom w:val="0"/>
      <w:divBdr>
        <w:top w:val="none" w:sz="0" w:space="0" w:color="auto"/>
        <w:left w:val="none" w:sz="0" w:space="0" w:color="auto"/>
        <w:bottom w:val="none" w:sz="0" w:space="0" w:color="auto"/>
        <w:right w:val="none" w:sz="0" w:space="0" w:color="auto"/>
      </w:divBdr>
    </w:div>
    <w:div w:id="1925722317">
      <w:bodyDiv w:val="1"/>
      <w:marLeft w:val="0"/>
      <w:marRight w:val="0"/>
      <w:marTop w:val="0"/>
      <w:marBottom w:val="0"/>
      <w:divBdr>
        <w:top w:val="none" w:sz="0" w:space="0" w:color="auto"/>
        <w:left w:val="none" w:sz="0" w:space="0" w:color="auto"/>
        <w:bottom w:val="none" w:sz="0" w:space="0" w:color="auto"/>
        <w:right w:val="none" w:sz="0" w:space="0" w:color="auto"/>
      </w:divBdr>
    </w:div>
    <w:div w:id="212003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pare-ri.org" TargetMode="External"/><Relationship Id="rId18" Type="http://schemas.openxmlformats.org/officeDocument/2006/relationships/hyperlink" Target="https://www.prepare-ri.org/course-choice-students" TargetMode="External"/><Relationship Id="rId26" Type="http://schemas.openxmlformats.org/officeDocument/2006/relationships/hyperlink" Target="https://www.cs4ri.org/" TargetMode="External"/><Relationship Id="rId3" Type="http://schemas.openxmlformats.org/officeDocument/2006/relationships/customXml" Target="../customXml/item3.xml"/><Relationship Id="rId21" Type="http://schemas.openxmlformats.org/officeDocument/2006/relationships/hyperlink" Target="https://www.prepare-ri.org/cte-students" TargetMode="External"/><Relationship Id="rId7" Type="http://schemas.openxmlformats.org/officeDocument/2006/relationships/settings" Target="settings.xml"/><Relationship Id="rId12" Type="http://schemas.openxmlformats.org/officeDocument/2006/relationships/hyperlink" Target="http://www.prepare-ri.org/ambassadors" TargetMode="External"/><Relationship Id="rId17" Type="http://schemas.openxmlformats.org/officeDocument/2006/relationships/hyperlink" Target="https://www.prepare-ri.org/fafsa" TargetMode="External"/><Relationship Id="rId25" Type="http://schemas.openxmlformats.org/officeDocument/2006/relationships/hyperlink" Target="https://www.cs4ri.org/" TargetMode="External"/><Relationship Id="rId2" Type="http://schemas.openxmlformats.org/officeDocument/2006/relationships/customXml" Target="../customXml/item2.xml"/><Relationship Id="rId16" Type="http://schemas.openxmlformats.org/officeDocument/2006/relationships/hyperlink" Target="https://www.surveymonkey.com/r/PYSMP7K" TargetMode="External"/><Relationship Id="rId20" Type="http://schemas.openxmlformats.org/officeDocument/2006/relationships/hyperlink" Target="https://www.prepare-ri.org/colleg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rveymonkey.com/r/PYSMP7K" TargetMode="External"/><Relationship Id="rId24" Type="http://schemas.openxmlformats.org/officeDocument/2006/relationships/hyperlink" Target="https://www.prepare-ri.org/xqri-rhode-islands-xq-challenge" TargetMode="External"/><Relationship Id="rId5" Type="http://schemas.openxmlformats.org/officeDocument/2006/relationships/numbering" Target="numbering.xml"/><Relationship Id="rId15" Type="http://schemas.openxmlformats.org/officeDocument/2006/relationships/hyperlink" Target="http://www.prepare-ri.org/ambassadors" TargetMode="External"/><Relationship Id="rId23" Type="http://schemas.openxmlformats.org/officeDocument/2006/relationships/hyperlink" Target="https://www.prepare-ri.org/ilp"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prepare-ri.org/wb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pare-ri.org/ambassadors" TargetMode="External"/><Relationship Id="rId22" Type="http://schemas.openxmlformats.org/officeDocument/2006/relationships/hyperlink" Target="https://www.prepare-ri.org/exploration" TargetMode="External"/><Relationship Id="rId27" Type="http://schemas.openxmlformats.org/officeDocument/2006/relationships/hyperlink" Target="https://www.cs4ri.or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8ACFB42EF5C545B220192A785D570C" ma:contentTypeVersion="10" ma:contentTypeDescription="Create a new document." ma:contentTypeScope="" ma:versionID="b72777e759da17a14d81fa10ecbdf5d0">
  <xsd:schema xmlns:xsd="http://www.w3.org/2001/XMLSchema" xmlns:xs="http://www.w3.org/2001/XMLSchema" xmlns:p="http://schemas.microsoft.com/office/2006/metadata/properties" xmlns:ns2="492de487-65d6-44b0-81e2-a07886a1dfb6" xmlns:ns3="fb753713-7763-40d6-9ac1-d76050e62df0" targetNamespace="http://schemas.microsoft.com/office/2006/metadata/properties" ma:root="true" ma:fieldsID="1bfe03f0acc54b2fee2c8d59dd20b3dd" ns2:_="" ns3:_="">
    <xsd:import namespace="492de487-65d6-44b0-81e2-a07886a1dfb6"/>
    <xsd:import namespace="fb753713-7763-40d6-9ac1-d76050e62d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de487-65d6-44b0-81e2-a07886a1df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753713-7763-40d6-9ac1-d76050e62d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33108-AAC0-4A49-910F-7EC5A3E75688}">
  <ds:schemaRefs>
    <ds:schemaRef ds:uri="http://schemas.microsoft.com/sharepoint/v3/contenttype/forms"/>
  </ds:schemaRefs>
</ds:datastoreItem>
</file>

<file path=customXml/itemProps2.xml><?xml version="1.0" encoding="utf-8"?>
<ds:datastoreItem xmlns:ds="http://schemas.openxmlformats.org/officeDocument/2006/customXml" ds:itemID="{9264A94B-AECD-4A69-A397-114ABCF43F8C}">
  <ds:schemaRefs>
    <ds:schemaRef ds:uri="http://schemas.microsoft.com/office/2006/documentManagement/types"/>
    <ds:schemaRef ds:uri="http://schemas.openxmlformats.org/package/2006/metadata/core-properties"/>
    <ds:schemaRef ds:uri="http://purl.org/dc/elements/1.1/"/>
    <ds:schemaRef ds:uri="fb753713-7763-40d6-9ac1-d76050e62df0"/>
    <ds:schemaRef ds:uri="http://purl.org/dc/terms/"/>
    <ds:schemaRef ds:uri="http://schemas.microsoft.com/office/infopath/2007/PartnerControls"/>
    <ds:schemaRef ds:uri="492de487-65d6-44b0-81e2-a07886a1dfb6"/>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AED812C-0696-4607-9C04-1DC850CEB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de487-65d6-44b0-81e2-a07886a1dfb6"/>
    <ds:schemaRef ds:uri="fb753713-7763-40d6-9ac1-d76050e62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5FEF0F-29C4-4234-8D1A-B95B37886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3730</Words>
  <Characters>21265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RIDE</Company>
  <LinksUpToDate>false</LinksUpToDate>
  <CharactersWithSpaces>24946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Kirtley</dc:creator>
  <cp:keywords/>
  <dc:description/>
  <cp:lastModifiedBy>Wallace, Wendy</cp:lastModifiedBy>
  <cp:revision>2</cp:revision>
  <cp:lastPrinted>2018-05-08T13:25:00Z</cp:lastPrinted>
  <dcterms:created xsi:type="dcterms:W3CDTF">2019-04-29T12:42:00Z</dcterms:created>
  <dcterms:modified xsi:type="dcterms:W3CDTF">2019-04-29T12:42:00Z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0x010100508ACFB42EF5C545B220192A785D570C</vt:lpwstr>
  </property>
  <property fmtid="{D5CDD505-2E9C-101B-9397-08002B2CF9AE}" pid="3" name="AuthorIds_UIVersion_4096">
    <vt:lpwstr>12</vt:lpwstr>
  </property>
  <property fmtid="{D5CDD505-2E9C-101B-9397-08002B2CF9AE}" pid="4" name="AuthorIds_UIVersion_5120">
    <vt:lpwstr>148</vt:lpwstr>
  </property>
  <property fmtid="{D5CDD505-2E9C-101B-9397-08002B2CF9AE}" pid="5" name="AuthorIds_UIVersion_7680">
    <vt:lpwstr>148</vt:lpwstr>
  </property>
</Properties>
</file>